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F9D5" w14:textId="77777777" w:rsidR="008E4384" w:rsidRDefault="008E4384" w:rsidP="008E4384">
      <w:pPr>
        <w:jc w:val="center"/>
        <w:rPr>
          <w:rFonts w:asciiTheme="minorEastAsia" w:hAnsiTheme="minorEastAsia"/>
          <w:szCs w:val="21"/>
        </w:rPr>
      </w:pPr>
    </w:p>
    <w:p w14:paraId="21CE63A6" w14:textId="48911B60" w:rsidR="008E4384" w:rsidRPr="00F038CD" w:rsidRDefault="00E87568" w:rsidP="008E4384">
      <w:pPr>
        <w:jc w:val="center"/>
        <w:rPr>
          <w:rFonts w:asciiTheme="minorEastAsia" w:hAnsiTheme="minorEastAsia"/>
          <w:szCs w:val="21"/>
        </w:rPr>
      </w:pPr>
      <w:r w:rsidRPr="00F038CD">
        <w:rPr>
          <w:rFonts w:asciiTheme="minorEastAsia" w:hAnsiTheme="minorEastAsia" w:hint="eastAsia"/>
          <w:szCs w:val="21"/>
        </w:rPr>
        <w:t>仕</w:t>
      </w:r>
      <w:r w:rsidR="00AB13BE" w:rsidRPr="00F038CD">
        <w:rPr>
          <w:rFonts w:asciiTheme="minorEastAsia" w:hAnsiTheme="minorEastAsia" w:hint="eastAsia"/>
          <w:szCs w:val="21"/>
        </w:rPr>
        <w:t xml:space="preserve">　</w:t>
      </w:r>
      <w:r w:rsidRPr="00F038CD">
        <w:rPr>
          <w:rFonts w:asciiTheme="minorEastAsia" w:hAnsiTheme="minorEastAsia" w:hint="eastAsia"/>
          <w:szCs w:val="21"/>
        </w:rPr>
        <w:t>様</w:t>
      </w:r>
      <w:r w:rsidR="00AB13BE" w:rsidRPr="00F038CD">
        <w:rPr>
          <w:rFonts w:asciiTheme="minorEastAsia" w:hAnsiTheme="minorEastAsia" w:hint="eastAsia"/>
          <w:szCs w:val="21"/>
        </w:rPr>
        <w:t xml:space="preserve">　</w:t>
      </w:r>
      <w:r w:rsidRPr="00F038CD">
        <w:rPr>
          <w:rFonts w:asciiTheme="minorEastAsia" w:hAnsiTheme="minorEastAsia" w:hint="eastAsia"/>
          <w:szCs w:val="21"/>
        </w:rPr>
        <w:t>書</w:t>
      </w:r>
    </w:p>
    <w:p w14:paraId="6F48086F" w14:textId="5E779EB1" w:rsidR="00E87568" w:rsidRPr="00F038CD" w:rsidRDefault="00E87568">
      <w:pPr>
        <w:rPr>
          <w:rFonts w:asciiTheme="minorEastAsia" w:hAnsiTheme="minorEastAsia"/>
          <w:szCs w:val="21"/>
        </w:rPr>
      </w:pPr>
    </w:p>
    <w:p w14:paraId="39786DD4" w14:textId="26353F01" w:rsidR="00850399" w:rsidRPr="006A5848" w:rsidRDefault="00E87568">
      <w:pPr>
        <w:rPr>
          <w:rFonts w:asciiTheme="minorEastAsia" w:hAnsiTheme="minorEastAsia"/>
          <w:szCs w:val="21"/>
        </w:rPr>
      </w:pPr>
      <w:r w:rsidRPr="006A5848">
        <w:rPr>
          <w:rFonts w:asciiTheme="minorEastAsia" w:hAnsiTheme="minorEastAsia" w:hint="eastAsia"/>
          <w:szCs w:val="21"/>
        </w:rPr>
        <w:t xml:space="preserve">１　</w:t>
      </w:r>
      <w:r w:rsidRPr="006A5848">
        <w:rPr>
          <w:rFonts w:asciiTheme="minorEastAsia" w:hAnsiTheme="minorEastAsia" w:hint="eastAsia"/>
          <w:spacing w:val="52"/>
          <w:kern w:val="0"/>
          <w:szCs w:val="21"/>
          <w:fitText w:val="840" w:id="1423675392"/>
        </w:rPr>
        <w:t>業務</w:t>
      </w:r>
      <w:r w:rsidRPr="006A5848">
        <w:rPr>
          <w:rFonts w:asciiTheme="minorEastAsia" w:hAnsiTheme="minorEastAsia" w:hint="eastAsia"/>
          <w:spacing w:val="1"/>
          <w:kern w:val="0"/>
          <w:szCs w:val="21"/>
          <w:fitText w:val="840" w:id="1423675392"/>
        </w:rPr>
        <w:t>名</w:t>
      </w:r>
      <w:r w:rsidRPr="006A5848">
        <w:rPr>
          <w:rFonts w:asciiTheme="minorEastAsia" w:hAnsiTheme="minorEastAsia" w:hint="eastAsia"/>
          <w:szCs w:val="21"/>
        </w:rPr>
        <w:t xml:space="preserve">　　</w:t>
      </w:r>
    </w:p>
    <w:p w14:paraId="5C1A403F" w14:textId="669BF989" w:rsidR="00E87568" w:rsidRPr="006A5848" w:rsidRDefault="00850399">
      <w:pPr>
        <w:rPr>
          <w:rFonts w:asciiTheme="minorEastAsia" w:hAnsiTheme="minorEastAsia"/>
          <w:szCs w:val="21"/>
        </w:rPr>
      </w:pPr>
      <w:r w:rsidRPr="006A5848">
        <w:rPr>
          <w:rFonts w:asciiTheme="minorEastAsia" w:hAnsiTheme="minorEastAsia" w:hint="eastAsia"/>
          <w:szCs w:val="21"/>
        </w:rPr>
        <w:t xml:space="preserve">　　</w:t>
      </w:r>
      <w:r w:rsidR="00D02293" w:rsidRPr="006A5848">
        <w:rPr>
          <w:rFonts w:asciiTheme="minorEastAsia" w:hAnsiTheme="minorEastAsia" w:hint="eastAsia"/>
          <w:szCs w:val="21"/>
        </w:rPr>
        <w:t>令和</w:t>
      </w:r>
      <w:r w:rsidR="00A34214" w:rsidRPr="006A5848">
        <w:rPr>
          <w:rFonts w:asciiTheme="minorEastAsia" w:hAnsiTheme="minorEastAsia" w:hint="eastAsia"/>
          <w:szCs w:val="21"/>
        </w:rPr>
        <w:t>７</w:t>
      </w:r>
      <w:r w:rsidR="00D02293" w:rsidRPr="006A5848">
        <w:rPr>
          <w:rFonts w:asciiTheme="minorEastAsia" w:hAnsiTheme="minorEastAsia" w:hint="eastAsia"/>
          <w:szCs w:val="21"/>
        </w:rPr>
        <w:t>年度</w:t>
      </w:r>
      <w:r w:rsidR="00FD2192" w:rsidRPr="006A5848">
        <w:rPr>
          <w:rFonts w:asciiTheme="minorEastAsia" w:hAnsiTheme="minorEastAsia" w:hint="eastAsia"/>
          <w:szCs w:val="21"/>
        </w:rPr>
        <w:t>後期高齢者医療適正服薬</w:t>
      </w:r>
      <w:r w:rsidR="00E3019B" w:rsidRPr="006A5848">
        <w:rPr>
          <w:rFonts w:asciiTheme="minorEastAsia" w:hAnsiTheme="minorEastAsia" w:hint="eastAsia"/>
          <w:szCs w:val="21"/>
        </w:rPr>
        <w:t>相談</w:t>
      </w:r>
      <w:r w:rsidR="0037740A" w:rsidRPr="006A5848">
        <w:rPr>
          <w:rFonts w:asciiTheme="minorEastAsia" w:hAnsiTheme="minorEastAsia" w:hint="eastAsia"/>
          <w:szCs w:val="21"/>
        </w:rPr>
        <w:t>勧奨</w:t>
      </w:r>
      <w:r w:rsidR="00180938" w:rsidRPr="006A5848">
        <w:rPr>
          <w:rFonts w:asciiTheme="minorEastAsia" w:hAnsiTheme="minorEastAsia" w:hint="eastAsia"/>
          <w:szCs w:val="21"/>
        </w:rPr>
        <w:t>通知作成等</w:t>
      </w:r>
      <w:r w:rsidR="00E3019B" w:rsidRPr="006A5848">
        <w:rPr>
          <w:rFonts w:asciiTheme="minorEastAsia" w:hAnsiTheme="minorEastAsia" w:hint="eastAsia"/>
          <w:szCs w:val="21"/>
        </w:rPr>
        <w:t>業務</w:t>
      </w:r>
      <w:r w:rsidR="00A82555" w:rsidRPr="006A5848">
        <w:rPr>
          <w:rFonts w:asciiTheme="minorEastAsia" w:hAnsiTheme="minorEastAsia" w:hint="eastAsia"/>
          <w:szCs w:val="21"/>
        </w:rPr>
        <w:t>委託</w:t>
      </w:r>
    </w:p>
    <w:p w14:paraId="761F8FBE" w14:textId="149BA38D" w:rsidR="00E87568" w:rsidRPr="006A5848" w:rsidRDefault="00E87568">
      <w:pPr>
        <w:rPr>
          <w:rFonts w:asciiTheme="minorEastAsia" w:hAnsiTheme="minorEastAsia"/>
          <w:szCs w:val="21"/>
        </w:rPr>
      </w:pPr>
    </w:p>
    <w:p w14:paraId="33DA6A94" w14:textId="3222A1F9" w:rsidR="00850399" w:rsidRPr="006A5848" w:rsidRDefault="00E87568" w:rsidP="002A4A25">
      <w:pPr>
        <w:rPr>
          <w:rFonts w:asciiTheme="minorEastAsia" w:hAnsiTheme="minorEastAsia"/>
          <w:szCs w:val="21"/>
        </w:rPr>
      </w:pPr>
      <w:r w:rsidRPr="006A5848">
        <w:rPr>
          <w:rFonts w:asciiTheme="minorEastAsia" w:hAnsiTheme="minorEastAsia" w:hint="eastAsia"/>
          <w:szCs w:val="21"/>
        </w:rPr>
        <w:t xml:space="preserve">２　</w:t>
      </w:r>
      <w:r w:rsidR="0095303B" w:rsidRPr="006A5848">
        <w:rPr>
          <w:rFonts w:asciiTheme="minorEastAsia" w:hAnsiTheme="minorEastAsia" w:hint="eastAsia"/>
          <w:szCs w:val="21"/>
        </w:rPr>
        <w:t>履行期間</w:t>
      </w:r>
      <w:r w:rsidR="003E0A5E" w:rsidRPr="006A5848">
        <w:rPr>
          <w:rFonts w:asciiTheme="minorEastAsia" w:hAnsiTheme="minorEastAsia" w:hint="eastAsia"/>
          <w:szCs w:val="21"/>
        </w:rPr>
        <w:t xml:space="preserve">　</w:t>
      </w:r>
      <w:r w:rsidR="002A4A25" w:rsidRPr="006A5848">
        <w:rPr>
          <w:rFonts w:asciiTheme="minorEastAsia" w:hAnsiTheme="minorEastAsia" w:hint="eastAsia"/>
          <w:szCs w:val="21"/>
        </w:rPr>
        <w:t xml:space="preserve">　</w:t>
      </w:r>
    </w:p>
    <w:p w14:paraId="5D3781A9" w14:textId="4E7FAA7A" w:rsidR="002A4A25" w:rsidRPr="006A5848" w:rsidRDefault="00850399" w:rsidP="002A4A25">
      <w:pPr>
        <w:rPr>
          <w:rFonts w:asciiTheme="minorEastAsia" w:hAnsiTheme="minorEastAsia"/>
          <w:szCs w:val="21"/>
        </w:rPr>
      </w:pPr>
      <w:r w:rsidRPr="006A5848">
        <w:rPr>
          <w:rFonts w:asciiTheme="minorEastAsia" w:hAnsiTheme="minorEastAsia" w:hint="eastAsia"/>
          <w:szCs w:val="21"/>
        </w:rPr>
        <w:t xml:space="preserve">　　</w:t>
      </w:r>
      <w:r w:rsidR="0089553F" w:rsidRPr="006A5848">
        <w:rPr>
          <w:rFonts w:asciiTheme="minorEastAsia" w:hAnsiTheme="minorEastAsia" w:hint="eastAsia"/>
          <w:szCs w:val="21"/>
        </w:rPr>
        <w:t>令和７年４月１日</w:t>
      </w:r>
      <w:r w:rsidR="00DD40CD" w:rsidRPr="006A5848">
        <w:rPr>
          <w:rFonts w:asciiTheme="minorEastAsia" w:hAnsiTheme="minorEastAsia" w:hint="eastAsia"/>
          <w:szCs w:val="21"/>
        </w:rPr>
        <w:t>から令和</w:t>
      </w:r>
      <w:r w:rsidR="005A5FAE" w:rsidRPr="006A5848">
        <w:rPr>
          <w:rFonts w:asciiTheme="minorEastAsia" w:hAnsiTheme="minorEastAsia" w:hint="eastAsia"/>
          <w:szCs w:val="21"/>
        </w:rPr>
        <w:t>８</w:t>
      </w:r>
      <w:r w:rsidR="003D4953" w:rsidRPr="006A5848">
        <w:rPr>
          <w:rFonts w:asciiTheme="minorEastAsia" w:hAnsiTheme="minorEastAsia" w:hint="eastAsia"/>
          <w:szCs w:val="21"/>
        </w:rPr>
        <w:t>年３月</w:t>
      </w:r>
      <w:r w:rsidR="00A34214" w:rsidRPr="006A5848">
        <w:rPr>
          <w:rFonts w:asciiTheme="minorEastAsia" w:hAnsiTheme="minorEastAsia" w:hint="eastAsia"/>
          <w:szCs w:val="21"/>
        </w:rPr>
        <w:t>１３</w:t>
      </w:r>
      <w:r w:rsidR="00CB60A1" w:rsidRPr="006A5848">
        <w:rPr>
          <w:rFonts w:asciiTheme="minorEastAsia" w:hAnsiTheme="minorEastAsia" w:hint="eastAsia"/>
          <w:szCs w:val="21"/>
        </w:rPr>
        <w:t>日まで</w:t>
      </w:r>
    </w:p>
    <w:p w14:paraId="35761EB1" w14:textId="6D5342F0" w:rsidR="004B3508" w:rsidRPr="006A5848" w:rsidRDefault="004B3508" w:rsidP="002A4A25">
      <w:pPr>
        <w:rPr>
          <w:rFonts w:asciiTheme="minorEastAsia" w:hAnsiTheme="minorEastAsia"/>
          <w:szCs w:val="21"/>
        </w:rPr>
      </w:pPr>
    </w:p>
    <w:p w14:paraId="0F842E2B" w14:textId="213F851B" w:rsidR="00CB60A1" w:rsidRPr="006A5848" w:rsidRDefault="00AA0917" w:rsidP="00CB60A1">
      <w:pPr>
        <w:rPr>
          <w:rFonts w:asciiTheme="minorEastAsia" w:hAnsiTheme="minorEastAsia" w:cs="Times New Roman"/>
          <w:szCs w:val="21"/>
        </w:rPr>
      </w:pPr>
      <w:r w:rsidRPr="006A5848">
        <w:rPr>
          <w:rFonts w:asciiTheme="minorEastAsia" w:hAnsiTheme="minorEastAsia" w:cs="Times New Roman" w:hint="eastAsia"/>
          <w:szCs w:val="21"/>
        </w:rPr>
        <w:t>３</w:t>
      </w:r>
      <w:r w:rsidR="00CB60A1" w:rsidRPr="006A5848">
        <w:rPr>
          <w:rFonts w:asciiTheme="minorEastAsia" w:hAnsiTheme="minorEastAsia" w:cs="Times New Roman" w:hint="eastAsia"/>
          <w:szCs w:val="21"/>
        </w:rPr>
        <w:t xml:space="preserve">　目的</w:t>
      </w:r>
    </w:p>
    <w:p w14:paraId="5CEBCE22" w14:textId="038CF5C5" w:rsidR="00EE4DE7" w:rsidRPr="006A5848" w:rsidRDefault="00CB60A1" w:rsidP="00EE4DE7">
      <w:pPr>
        <w:ind w:left="210" w:hangingChars="100" w:hanging="210"/>
        <w:rPr>
          <w:rFonts w:asciiTheme="minorEastAsia" w:hAnsiTheme="minorEastAsia"/>
          <w:szCs w:val="21"/>
        </w:rPr>
      </w:pPr>
      <w:r w:rsidRPr="006A5848">
        <w:rPr>
          <w:rFonts w:asciiTheme="minorEastAsia" w:hAnsiTheme="minorEastAsia" w:cs="Times New Roman" w:hint="eastAsia"/>
          <w:szCs w:val="21"/>
        </w:rPr>
        <w:t xml:space="preserve">　　</w:t>
      </w:r>
      <w:r w:rsidR="00FD2192" w:rsidRPr="006A5848">
        <w:rPr>
          <w:rFonts w:asciiTheme="minorEastAsia" w:hAnsiTheme="minorEastAsia" w:cs="Times New Roman" w:hint="eastAsia"/>
          <w:szCs w:val="21"/>
        </w:rPr>
        <w:t>後期高齢者の服薬行動における課題や投薬内容における課題、潜在的なリスク（多剤や重複、相互作用、副作用等有害事象の発生等）を改善・解消し、</w:t>
      </w:r>
      <w:r w:rsidR="00337851" w:rsidRPr="006A5848">
        <w:rPr>
          <w:rFonts w:asciiTheme="minorEastAsia" w:hAnsiTheme="minorEastAsia" w:cs="Times New Roman" w:hint="eastAsia"/>
          <w:szCs w:val="21"/>
        </w:rPr>
        <w:t>服薬状況を</w:t>
      </w:r>
      <w:r w:rsidR="00FD2192" w:rsidRPr="006A5848">
        <w:rPr>
          <w:rFonts w:asciiTheme="minorEastAsia" w:hAnsiTheme="minorEastAsia" w:cs="Times New Roman" w:hint="eastAsia"/>
          <w:szCs w:val="21"/>
        </w:rPr>
        <w:t>適正な状態に保つことにより、健康の保持・増進を図る。</w:t>
      </w:r>
    </w:p>
    <w:p w14:paraId="5D4FD620" w14:textId="4BC7AF91" w:rsidR="00301342" w:rsidRPr="006A5848" w:rsidRDefault="00301342" w:rsidP="00301342">
      <w:pPr>
        <w:ind w:left="210" w:hangingChars="100" w:hanging="210"/>
        <w:rPr>
          <w:rFonts w:asciiTheme="minorEastAsia" w:hAnsiTheme="minorEastAsia"/>
          <w:szCs w:val="21"/>
        </w:rPr>
      </w:pPr>
    </w:p>
    <w:p w14:paraId="5AD6796B" w14:textId="4A194902" w:rsidR="0037319A" w:rsidRPr="006A5848" w:rsidRDefault="0037319A" w:rsidP="00301342">
      <w:pPr>
        <w:ind w:left="210" w:hangingChars="100" w:hanging="210"/>
        <w:rPr>
          <w:rFonts w:asciiTheme="minorEastAsia" w:hAnsiTheme="minorEastAsia"/>
          <w:szCs w:val="21"/>
        </w:rPr>
      </w:pPr>
      <w:r w:rsidRPr="006A5848">
        <w:rPr>
          <w:rFonts w:asciiTheme="minorEastAsia" w:hAnsiTheme="minorEastAsia" w:hint="eastAsia"/>
          <w:szCs w:val="21"/>
        </w:rPr>
        <w:t>４　事業概要</w:t>
      </w:r>
    </w:p>
    <w:p w14:paraId="70FCD802" w14:textId="1C4220A3" w:rsidR="0037319A" w:rsidRPr="006A5848" w:rsidRDefault="0037319A" w:rsidP="00301342">
      <w:pPr>
        <w:ind w:left="210" w:hangingChars="100" w:hanging="210"/>
        <w:rPr>
          <w:rFonts w:asciiTheme="minorEastAsia" w:hAnsiTheme="minorEastAsia"/>
          <w:szCs w:val="21"/>
        </w:rPr>
      </w:pPr>
      <w:r w:rsidRPr="006A5848">
        <w:rPr>
          <w:rFonts w:asciiTheme="minorEastAsia" w:hAnsiTheme="minorEastAsia" w:hint="eastAsia"/>
          <w:szCs w:val="21"/>
        </w:rPr>
        <w:t xml:space="preserve">　　多剤服薬や重複服薬など服薬に課題がある方を対象に</w:t>
      </w:r>
      <w:r w:rsidR="00476967" w:rsidRPr="006A5848">
        <w:rPr>
          <w:rFonts w:asciiTheme="minorEastAsia" w:hAnsiTheme="minorEastAsia" w:hint="eastAsia"/>
          <w:szCs w:val="21"/>
        </w:rPr>
        <w:t>、</w:t>
      </w:r>
      <w:r w:rsidRPr="006A5848">
        <w:rPr>
          <w:rFonts w:asciiTheme="minorEastAsia" w:hAnsiTheme="minorEastAsia" w:hint="eastAsia"/>
          <w:szCs w:val="21"/>
        </w:rPr>
        <w:t>一定期間の服薬状況と薬局</w:t>
      </w:r>
      <w:r w:rsidR="00A34214" w:rsidRPr="006A5848">
        <w:rPr>
          <w:rFonts w:asciiTheme="minorEastAsia" w:hAnsiTheme="minorEastAsia" w:hint="eastAsia"/>
          <w:szCs w:val="21"/>
        </w:rPr>
        <w:t>等</w:t>
      </w:r>
      <w:r w:rsidRPr="006A5848">
        <w:rPr>
          <w:rFonts w:asciiTheme="minorEastAsia" w:hAnsiTheme="minorEastAsia" w:hint="eastAsia"/>
          <w:szCs w:val="21"/>
        </w:rPr>
        <w:t>への相談を勧奨する</w:t>
      </w:r>
      <w:r w:rsidR="00702E24" w:rsidRPr="006A5848">
        <w:rPr>
          <w:rFonts w:asciiTheme="minorEastAsia" w:hAnsiTheme="minorEastAsia" w:hint="eastAsia"/>
          <w:szCs w:val="21"/>
        </w:rPr>
        <w:t>通知</w:t>
      </w:r>
      <w:r w:rsidRPr="006A5848">
        <w:rPr>
          <w:rFonts w:asciiTheme="minorEastAsia" w:hAnsiTheme="minorEastAsia" w:hint="eastAsia"/>
          <w:szCs w:val="21"/>
        </w:rPr>
        <w:t>文書を送付</w:t>
      </w:r>
      <w:r w:rsidR="00702E24" w:rsidRPr="006A5848">
        <w:rPr>
          <w:rFonts w:asciiTheme="minorEastAsia" w:hAnsiTheme="minorEastAsia" w:hint="eastAsia"/>
          <w:szCs w:val="21"/>
        </w:rPr>
        <w:t>し、服薬行動の課題解決を図る。</w:t>
      </w:r>
    </w:p>
    <w:p w14:paraId="2EF7B246" w14:textId="12130C70" w:rsidR="00702E24" w:rsidRPr="006A5848" w:rsidRDefault="00702E24" w:rsidP="00702E24">
      <w:pPr>
        <w:ind w:left="210" w:hangingChars="100" w:hanging="210"/>
        <w:rPr>
          <w:rFonts w:asciiTheme="minorEastAsia" w:hAnsiTheme="minorEastAsia"/>
          <w:szCs w:val="21"/>
        </w:rPr>
      </w:pPr>
      <w:r w:rsidRPr="006A5848">
        <w:rPr>
          <w:rFonts w:asciiTheme="minorEastAsia" w:hAnsiTheme="minorEastAsia" w:hint="eastAsia"/>
          <w:szCs w:val="21"/>
        </w:rPr>
        <w:t>【事業の主な流れ】</w:t>
      </w:r>
    </w:p>
    <w:p w14:paraId="6F7EF07B" w14:textId="5CA40068" w:rsidR="00702E24" w:rsidRPr="006A5848" w:rsidRDefault="00237896" w:rsidP="00BE768A">
      <w:pPr>
        <w:ind w:leftChars="100" w:left="210" w:firstLineChars="100" w:firstLine="210"/>
        <w:rPr>
          <w:rFonts w:asciiTheme="minorEastAsia" w:hAnsiTheme="minorEastAsia"/>
          <w:szCs w:val="21"/>
        </w:rPr>
      </w:pPr>
      <w:r w:rsidRPr="006A5848">
        <w:rPr>
          <w:rFonts w:asciiTheme="minorEastAsia" w:hAnsiTheme="minorEastAsia" w:hint="eastAsia"/>
          <w:szCs w:val="21"/>
        </w:rPr>
        <w:t>（１）</w:t>
      </w:r>
      <w:r w:rsidR="006D5EB2" w:rsidRPr="006A5848">
        <w:rPr>
          <w:rFonts w:asciiTheme="minorEastAsia" w:hAnsiTheme="minorEastAsia" w:hint="eastAsia"/>
          <w:szCs w:val="21"/>
        </w:rPr>
        <w:t>受託</w:t>
      </w:r>
      <w:r w:rsidR="00126D0E" w:rsidRPr="006A5848">
        <w:rPr>
          <w:rFonts w:asciiTheme="minorEastAsia" w:hAnsiTheme="minorEastAsia" w:hint="eastAsia"/>
          <w:szCs w:val="21"/>
        </w:rPr>
        <w:t>業者は、通知対象者の抽出</w:t>
      </w:r>
      <w:r w:rsidR="00702E24" w:rsidRPr="006A5848">
        <w:rPr>
          <w:rFonts w:asciiTheme="minorEastAsia" w:hAnsiTheme="minorEastAsia" w:hint="eastAsia"/>
          <w:szCs w:val="21"/>
        </w:rPr>
        <w:t>を行う。</w:t>
      </w:r>
    </w:p>
    <w:p w14:paraId="73DCA2B4" w14:textId="61BF6792" w:rsidR="00702E24" w:rsidRPr="006A5848" w:rsidRDefault="00367FFA" w:rsidP="00BE768A">
      <w:pPr>
        <w:ind w:leftChars="200" w:left="840" w:hangingChars="200" w:hanging="420"/>
        <w:rPr>
          <w:rFonts w:asciiTheme="minorEastAsia" w:hAnsiTheme="minorEastAsia"/>
          <w:szCs w:val="21"/>
        </w:rPr>
      </w:pPr>
      <w:r w:rsidRPr="006A5848">
        <w:rPr>
          <w:rFonts w:asciiTheme="minorEastAsia" w:hAnsiTheme="minorEastAsia" w:hint="eastAsia"/>
          <w:szCs w:val="21"/>
        </w:rPr>
        <w:t>（</w:t>
      </w:r>
      <w:r w:rsidR="00A34214" w:rsidRPr="006A5848">
        <w:rPr>
          <w:rFonts w:asciiTheme="minorEastAsia" w:hAnsiTheme="minorEastAsia" w:hint="eastAsia"/>
          <w:szCs w:val="21"/>
        </w:rPr>
        <w:t>２</w:t>
      </w:r>
      <w:r w:rsidR="00237896" w:rsidRPr="006A5848">
        <w:rPr>
          <w:rFonts w:asciiTheme="minorEastAsia" w:hAnsiTheme="minorEastAsia" w:hint="eastAsia"/>
          <w:szCs w:val="21"/>
        </w:rPr>
        <w:t>）</w:t>
      </w:r>
      <w:r w:rsidR="006D5EB2" w:rsidRPr="006A5848">
        <w:rPr>
          <w:rFonts w:asciiTheme="minorEastAsia" w:hAnsiTheme="minorEastAsia" w:hint="eastAsia"/>
          <w:szCs w:val="21"/>
        </w:rPr>
        <w:t>受託</w:t>
      </w:r>
      <w:r w:rsidR="00702E24" w:rsidRPr="006A5848">
        <w:rPr>
          <w:rFonts w:asciiTheme="minorEastAsia" w:hAnsiTheme="minorEastAsia" w:hint="eastAsia"/>
          <w:szCs w:val="21"/>
        </w:rPr>
        <w:t>業者から対象者に</w:t>
      </w:r>
      <w:r w:rsidR="00337851" w:rsidRPr="006A5848">
        <w:rPr>
          <w:rFonts w:asciiTheme="minorEastAsia" w:hAnsiTheme="minorEastAsia" w:hint="eastAsia"/>
          <w:szCs w:val="21"/>
        </w:rPr>
        <w:t>対して</w:t>
      </w:r>
      <w:r w:rsidRPr="006A5848">
        <w:rPr>
          <w:rFonts w:asciiTheme="minorEastAsia" w:hAnsiTheme="minorEastAsia" w:hint="eastAsia"/>
          <w:szCs w:val="21"/>
        </w:rPr>
        <w:t>、令和</w:t>
      </w:r>
      <w:r w:rsidR="00E44EDC" w:rsidRPr="006A5848">
        <w:rPr>
          <w:rFonts w:asciiTheme="minorEastAsia" w:hAnsiTheme="minorEastAsia" w:hint="eastAsia"/>
          <w:szCs w:val="21"/>
        </w:rPr>
        <w:t>７</w:t>
      </w:r>
      <w:r w:rsidRPr="006A5848">
        <w:rPr>
          <w:rFonts w:asciiTheme="minorEastAsia" w:hAnsiTheme="minorEastAsia" w:hint="eastAsia"/>
          <w:szCs w:val="21"/>
        </w:rPr>
        <w:t>年７月末までに</w:t>
      </w:r>
      <w:r w:rsidR="00702E24" w:rsidRPr="006A5848">
        <w:rPr>
          <w:rFonts w:asciiTheme="minorEastAsia" w:hAnsiTheme="minorEastAsia" w:hint="eastAsia"/>
          <w:szCs w:val="21"/>
        </w:rPr>
        <w:t>次の書類を通知する。</w:t>
      </w:r>
    </w:p>
    <w:p w14:paraId="725AD5B0" w14:textId="63128CED" w:rsidR="00702E24" w:rsidRPr="006A5848" w:rsidRDefault="00367FFA" w:rsidP="00BE768A">
      <w:pPr>
        <w:ind w:firstLineChars="400" w:firstLine="840"/>
        <w:rPr>
          <w:rFonts w:asciiTheme="minorEastAsia" w:hAnsiTheme="minorEastAsia"/>
          <w:szCs w:val="21"/>
        </w:rPr>
      </w:pPr>
      <w:r w:rsidRPr="006A5848">
        <w:rPr>
          <w:rFonts w:asciiTheme="minorEastAsia" w:hAnsiTheme="minorEastAsia" w:hint="eastAsia"/>
          <w:szCs w:val="21"/>
        </w:rPr>
        <w:t>・</w:t>
      </w:r>
      <w:r w:rsidR="00E547A6" w:rsidRPr="006A5848">
        <w:rPr>
          <w:rFonts w:asciiTheme="minorEastAsia" w:hAnsiTheme="minorEastAsia" w:hint="eastAsia"/>
          <w:szCs w:val="21"/>
        </w:rPr>
        <w:t xml:space="preserve"> </w:t>
      </w:r>
      <w:r w:rsidR="00702E24" w:rsidRPr="006A5848">
        <w:rPr>
          <w:rFonts w:asciiTheme="minorEastAsia" w:hAnsiTheme="minorEastAsia" w:hint="eastAsia"/>
          <w:szCs w:val="21"/>
        </w:rPr>
        <w:t>服薬状況のお知らせ</w:t>
      </w:r>
    </w:p>
    <w:p w14:paraId="21C4BC59" w14:textId="3D7A9D93" w:rsidR="00702E24" w:rsidRPr="006A5848" w:rsidRDefault="00D84F9F" w:rsidP="00702E24">
      <w:pPr>
        <w:ind w:left="210" w:hangingChars="100" w:hanging="210"/>
        <w:rPr>
          <w:rFonts w:asciiTheme="minorEastAsia" w:hAnsiTheme="minorEastAsia"/>
          <w:szCs w:val="21"/>
        </w:rPr>
      </w:pPr>
      <w:r w:rsidRPr="006A5848">
        <w:rPr>
          <w:rFonts w:asciiTheme="minorEastAsia" w:hAnsiTheme="minorEastAsia" w:hint="eastAsia"/>
          <w:szCs w:val="21"/>
        </w:rPr>
        <w:t xml:space="preserve">　　　</w:t>
      </w:r>
      <w:r w:rsidR="00BE768A" w:rsidRPr="006A5848">
        <w:rPr>
          <w:rFonts w:asciiTheme="minorEastAsia" w:hAnsiTheme="minorEastAsia" w:hint="eastAsia"/>
          <w:szCs w:val="21"/>
        </w:rPr>
        <w:t xml:space="preserve">　</w:t>
      </w:r>
      <w:r w:rsidR="00367FFA" w:rsidRPr="006A5848">
        <w:rPr>
          <w:rFonts w:asciiTheme="minorEastAsia" w:hAnsiTheme="minorEastAsia" w:hint="eastAsia"/>
          <w:szCs w:val="21"/>
        </w:rPr>
        <w:t>・</w:t>
      </w:r>
      <w:r w:rsidR="00E547A6" w:rsidRPr="006A5848">
        <w:rPr>
          <w:rFonts w:asciiTheme="minorEastAsia" w:hAnsiTheme="minorEastAsia" w:hint="eastAsia"/>
          <w:szCs w:val="21"/>
        </w:rPr>
        <w:t xml:space="preserve"> </w:t>
      </w:r>
      <w:r w:rsidR="00702E24" w:rsidRPr="006A5848">
        <w:rPr>
          <w:rFonts w:asciiTheme="minorEastAsia" w:hAnsiTheme="minorEastAsia" w:hint="eastAsia"/>
          <w:szCs w:val="21"/>
        </w:rPr>
        <w:t>効果測定用</w:t>
      </w:r>
      <w:r w:rsidR="00126D0E" w:rsidRPr="006A5848">
        <w:rPr>
          <w:rFonts w:asciiTheme="minorEastAsia" w:hAnsiTheme="minorEastAsia" w:hint="eastAsia"/>
          <w:szCs w:val="21"/>
        </w:rPr>
        <w:t>返信</w:t>
      </w:r>
      <w:r w:rsidR="00702E24" w:rsidRPr="006A5848">
        <w:rPr>
          <w:rFonts w:asciiTheme="minorEastAsia" w:hAnsiTheme="minorEastAsia" w:hint="eastAsia"/>
          <w:szCs w:val="21"/>
        </w:rPr>
        <w:t>はがき</w:t>
      </w:r>
    </w:p>
    <w:p w14:paraId="137A5C1B" w14:textId="1BB88D76" w:rsidR="00702E24" w:rsidRPr="006A5848" w:rsidRDefault="00367FFA" w:rsidP="00367FFA">
      <w:pPr>
        <w:ind w:left="210" w:hangingChars="100" w:hanging="210"/>
        <w:rPr>
          <w:rFonts w:asciiTheme="minorEastAsia" w:hAnsiTheme="minorEastAsia"/>
          <w:szCs w:val="21"/>
        </w:rPr>
      </w:pPr>
      <w:r w:rsidRPr="006A5848">
        <w:rPr>
          <w:rFonts w:asciiTheme="minorEastAsia" w:hAnsiTheme="minorEastAsia" w:hint="eastAsia"/>
          <w:szCs w:val="21"/>
        </w:rPr>
        <w:t xml:space="preserve">　　　　　（薬局において適正服薬の相談対応の内容を記載して返信するもの。）</w:t>
      </w:r>
    </w:p>
    <w:p w14:paraId="582C2D02" w14:textId="4664A944" w:rsidR="00702E24" w:rsidRPr="006A5848" w:rsidRDefault="00367FFA" w:rsidP="00BE768A">
      <w:pPr>
        <w:ind w:leftChars="200" w:left="840" w:hangingChars="200" w:hanging="420"/>
        <w:rPr>
          <w:rFonts w:asciiTheme="minorEastAsia" w:hAnsiTheme="minorEastAsia"/>
          <w:szCs w:val="21"/>
        </w:rPr>
      </w:pPr>
      <w:r w:rsidRPr="006A5848">
        <w:rPr>
          <w:rFonts w:asciiTheme="minorEastAsia" w:hAnsiTheme="minorEastAsia" w:hint="eastAsia"/>
          <w:szCs w:val="21"/>
        </w:rPr>
        <w:t>（</w:t>
      </w:r>
      <w:r w:rsidR="00A34214" w:rsidRPr="006A5848">
        <w:rPr>
          <w:rFonts w:asciiTheme="minorEastAsia" w:hAnsiTheme="minorEastAsia" w:hint="eastAsia"/>
          <w:szCs w:val="21"/>
        </w:rPr>
        <w:t>３</w:t>
      </w:r>
      <w:r w:rsidR="00237896" w:rsidRPr="006A5848">
        <w:rPr>
          <w:rFonts w:asciiTheme="minorEastAsia" w:hAnsiTheme="minorEastAsia" w:hint="eastAsia"/>
          <w:szCs w:val="21"/>
        </w:rPr>
        <w:t>）</w:t>
      </w:r>
      <w:r w:rsidR="00702E24" w:rsidRPr="006A5848">
        <w:rPr>
          <w:rFonts w:asciiTheme="minorEastAsia" w:hAnsiTheme="minorEastAsia" w:hint="eastAsia"/>
          <w:szCs w:val="21"/>
        </w:rPr>
        <w:t>通知対象者は、内容を確認し、「服薬状況のお知らせ」及び「効果測定用</w:t>
      </w:r>
      <w:r w:rsidR="00126D0E" w:rsidRPr="006A5848">
        <w:rPr>
          <w:rFonts w:asciiTheme="minorEastAsia" w:hAnsiTheme="minorEastAsia" w:hint="eastAsia"/>
          <w:szCs w:val="21"/>
        </w:rPr>
        <w:t>返信</w:t>
      </w:r>
      <w:r w:rsidR="00702E24" w:rsidRPr="006A5848">
        <w:rPr>
          <w:rFonts w:asciiTheme="minorEastAsia" w:hAnsiTheme="minorEastAsia" w:hint="eastAsia"/>
          <w:szCs w:val="21"/>
        </w:rPr>
        <w:t>はがき」を薬局に持参する。</w:t>
      </w:r>
    </w:p>
    <w:p w14:paraId="31C77E38" w14:textId="63215401" w:rsidR="00702E24" w:rsidRPr="006A5848" w:rsidRDefault="00367FFA" w:rsidP="00702E24">
      <w:pPr>
        <w:ind w:leftChars="100" w:left="210" w:firstLineChars="100" w:firstLine="210"/>
        <w:rPr>
          <w:rFonts w:asciiTheme="minorEastAsia" w:hAnsiTheme="minorEastAsia"/>
          <w:szCs w:val="21"/>
        </w:rPr>
      </w:pPr>
      <w:r w:rsidRPr="006A5848">
        <w:rPr>
          <w:rFonts w:asciiTheme="minorEastAsia" w:hAnsiTheme="minorEastAsia" w:hint="eastAsia"/>
          <w:szCs w:val="21"/>
        </w:rPr>
        <w:t>（</w:t>
      </w:r>
      <w:r w:rsidR="00A34214" w:rsidRPr="006A5848">
        <w:rPr>
          <w:rFonts w:asciiTheme="minorEastAsia" w:hAnsiTheme="minorEastAsia" w:hint="eastAsia"/>
          <w:szCs w:val="21"/>
        </w:rPr>
        <w:t>４</w:t>
      </w:r>
      <w:r w:rsidR="00237896" w:rsidRPr="006A5848">
        <w:rPr>
          <w:rFonts w:asciiTheme="minorEastAsia" w:hAnsiTheme="minorEastAsia" w:hint="eastAsia"/>
          <w:szCs w:val="21"/>
        </w:rPr>
        <w:t>）</w:t>
      </w:r>
      <w:r w:rsidR="00702E24" w:rsidRPr="006A5848">
        <w:rPr>
          <w:rFonts w:asciiTheme="minorEastAsia" w:hAnsiTheme="minorEastAsia" w:hint="eastAsia"/>
          <w:szCs w:val="21"/>
        </w:rPr>
        <w:t>薬局は、内容を確認し、通知対象者の状況に応じた適正服薬相談並びに指導を行う。</w:t>
      </w:r>
    </w:p>
    <w:p w14:paraId="4D41F1AD" w14:textId="79CA17A8" w:rsidR="00702E24" w:rsidRPr="006A5848" w:rsidRDefault="005B1939" w:rsidP="005B1939">
      <w:pPr>
        <w:ind w:leftChars="200" w:left="840" w:hangingChars="200" w:hanging="420"/>
        <w:rPr>
          <w:rFonts w:asciiTheme="minorEastAsia" w:hAnsiTheme="minorEastAsia"/>
          <w:szCs w:val="21"/>
        </w:rPr>
      </w:pPr>
      <w:r w:rsidRPr="006A5848">
        <w:rPr>
          <w:rFonts w:asciiTheme="minorEastAsia" w:hAnsiTheme="minorEastAsia" w:hint="eastAsia"/>
          <w:szCs w:val="21"/>
        </w:rPr>
        <w:t>（</w:t>
      </w:r>
      <w:r w:rsidR="00A34214" w:rsidRPr="006A5848">
        <w:rPr>
          <w:rFonts w:asciiTheme="minorEastAsia" w:hAnsiTheme="minorEastAsia" w:hint="eastAsia"/>
          <w:szCs w:val="21"/>
        </w:rPr>
        <w:t>５</w:t>
      </w:r>
      <w:r w:rsidR="00237896" w:rsidRPr="006A5848">
        <w:rPr>
          <w:rFonts w:asciiTheme="minorEastAsia" w:hAnsiTheme="minorEastAsia" w:hint="eastAsia"/>
          <w:szCs w:val="21"/>
        </w:rPr>
        <w:t>）</w:t>
      </w:r>
      <w:r w:rsidR="006D5EB2" w:rsidRPr="006A5848">
        <w:rPr>
          <w:rFonts w:asciiTheme="minorEastAsia" w:hAnsiTheme="minorEastAsia" w:hint="eastAsia"/>
          <w:szCs w:val="21"/>
        </w:rPr>
        <w:t>薬局は、対応した内容を、「効果測定用</w:t>
      </w:r>
      <w:r w:rsidR="00126D0E" w:rsidRPr="006A5848">
        <w:rPr>
          <w:rFonts w:asciiTheme="minorEastAsia" w:hAnsiTheme="minorEastAsia" w:hint="eastAsia"/>
          <w:szCs w:val="21"/>
        </w:rPr>
        <w:t>返信</w:t>
      </w:r>
      <w:r w:rsidR="006D5EB2" w:rsidRPr="006A5848">
        <w:rPr>
          <w:rFonts w:asciiTheme="minorEastAsia" w:hAnsiTheme="minorEastAsia" w:hint="eastAsia"/>
          <w:szCs w:val="21"/>
        </w:rPr>
        <w:t>はがき」に記載し、</w:t>
      </w:r>
      <w:r w:rsidR="00702E24" w:rsidRPr="006A5848">
        <w:rPr>
          <w:rFonts w:asciiTheme="minorEastAsia" w:hAnsiTheme="minorEastAsia" w:hint="eastAsia"/>
          <w:szCs w:val="21"/>
        </w:rPr>
        <w:t>広域連合宛に返信する。</w:t>
      </w:r>
    </w:p>
    <w:p w14:paraId="6FB4F729" w14:textId="4AAF988D" w:rsidR="00367FFA" w:rsidRPr="006A5848" w:rsidRDefault="00367FFA" w:rsidP="006D5EB2">
      <w:pPr>
        <w:ind w:leftChars="200" w:left="840" w:hangingChars="200" w:hanging="420"/>
        <w:rPr>
          <w:rFonts w:asciiTheme="minorEastAsia" w:hAnsiTheme="minorEastAsia"/>
          <w:szCs w:val="21"/>
        </w:rPr>
      </w:pPr>
      <w:r w:rsidRPr="006A5848">
        <w:rPr>
          <w:rFonts w:asciiTheme="minorEastAsia" w:hAnsiTheme="minorEastAsia" w:hint="eastAsia"/>
          <w:szCs w:val="21"/>
        </w:rPr>
        <w:t>（</w:t>
      </w:r>
      <w:r w:rsidR="00A34214" w:rsidRPr="006A5848">
        <w:rPr>
          <w:rFonts w:asciiTheme="minorEastAsia" w:hAnsiTheme="minorEastAsia" w:hint="eastAsia"/>
          <w:szCs w:val="21"/>
        </w:rPr>
        <w:t>６</w:t>
      </w:r>
      <w:r w:rsidRPr="006A5848">
        <w:rPr>
          <w:rFonts w:asciiTheme="minorEastAsia" w:hAnsiTheme="minorEastAsia" w:hint="eastAsia"/>
          <w:szCs w:val="21"/>
        </w:rPr>
        <w:t>）受託事業者から対象者に対して、令和</w:t>
      </w:r>
      <w:r w:rsidR="00E44EDC" w:rsidRPr="006A5848">
        <w:rPr>
          <w:rFonts w:asciiTheme="minorEastAsia" w:hAnsiTheme="minorEastAsia" w:hint="eastAsia"/>
          <w:szCs w:val="21"/>
        </w:rPr>
        <w:t>７</w:t>
      </w:r>
      <w:r w:rsidRPr="006A5848">
        <w:rPr>
          <w:rFonts w:asciiTheme="minorEastAsia" w:hAnsiTheme="minorEastAsia" w:hint="eastAsia"/>
          <w:szCs w:val="21"/>
        </w:rPr>
        <w:t>年</w:t>
      </w:r>
      <w:r w:rsidR="00A34214" w:rsidRPr="006A5848">
        <w:rPr>
          <w:rFonts w:asciiTheme="minorEastAsia" w:hAnsiTheme="minorEastAsia" w:hint="eastAsia"/>
          <w:szCs w:val="21"/>
        </w:rPr>
        <w:t>９</w:t>
      </w:r>
      <w:r w:rsidRPr="006A5848">
        <w:rPr>
          <w:rFonts w:asciiTheme="minorEastAsia" w:hAnsiTheme="minorEastAsia" w:hint="eastAsia"/>
          <w:szCs w:val="21"/>
        </w:rPr>
        <w:t>月</w:t>
      </w:r>
      <w:r w:rsidR="00E670D8" w:rsidRPr="006A5848">
        <w:rPr>
          <w:rFonts w:asciiTheme="minorEastAsia" w:hAnsiTheme="minorEastAsia" w:hint="eastAsia"/>
          <w:szCs w:val="21"/>
        </w:rPr>
        <w:t>中旬</w:t>
      </w:r>
      <w:r w:rsidRPr="006A5848">
        <w:rPr>
          <w:rFonts w:asciiTheme="minorEastAsia" w:hAnsiTheme="minorEastAsia" w:hint="eastAsia"/>
          <w:szCs w:val="21"/>
        </w:rPr>
        <w:t>までに次の書類を通知する。</w:t>
      </w:r>
    </w:p>
    <w:p w14:paraId="30EC4CAC" w14:textId="623B8F95" w:rsidR="00367FFA" w:rsidRPr="006A5848" w:rsidRDefault="00367FFA" w:rsidP="006D5EB2">
      <w:pPr>
        <w:ind w:leftChars="200" w:left="840" w:hangingChars="200" w:hanging="420"/>
        <w:rPr>
          <w:rFonts w:asciiTheme="minorEastAsia" w:hAnsiTheme="minorEastAsia"/>
          <w:szCs w:val="21"/>
        </w:rPr>
      </w:pPr>
      <w:r w:rsidRPr="006A5848">
        <w:rPr>
          <w:rFonts w:asciiTheme="minorEastAsia" w:hAnsiTheme="minorEastAsia" w:hint="eastAsia"/>
          <w:szCs w:val="21"/>
        </w:rPr>
        <w:t xml:space="preserve">　　・ 未返信者へのリマインドはがき</w:t>
      </w:r>
    </w:p>
    <w:p w14:paraId="75E150B0" w14:textId="71D59E04" w:rsidR="006D5EB2" w:rsidRPr="006A5848" w:rsidRDefault="00367FFA" w:rsidP="006D5EB2">
      <w:pPr>
        <w:ind w:leftChars="200" w:left="840" w:hangingChars="200" w:hanging="420"/>
        <w:rPr>
          <w:rFonts w:asciiTheme="minorEastAsia" w:hAnsiTheme="minorEastAsia"/>
          <w:szCs w:val="21"/>
        </w:rPr>
      </w:pPr>
      <w:r w:rsidRPr="006A5848">
        <w:rPr>
          <w:rFonts w:asciiTheme="minorEastAsia" w:hAnsiTheme="minorEastAsia" w:hint="eastAsia"/>
          <w:szCs w:val="21"/>
        </w:rPr>
        <w:t>（</w:t>
      </w:r>
      <w:r w:rsidR="00A34214" w:rsidRPr="006A5848">
        <w:rPr>
          <w:rFonts w:asciiTheme="minorEastAsia" w:hAnsiTheme="minorEastAsia" w:hint="eastAsia"/>
          <w:szCs w:val="21"/>
        </w:rPr>
        <w:t>７</w:t>
      </w:r>
      <w:r w:rsidR="00237896" w:rsidRPr="006A5848">
        <w:rPr>
          <w:rFonts w:asciiTheme="minorEastAsia" w:hAnsiTheme="minorEastAsia" w:hint="eastAsia"/>
          <w:szCs w:val="21"/>
        </w:rPr>
        <w:t>）</w:t>
      </w:r>
      <w:r w:rsidR="006D5EB2" w:rsidRPr="006A5848">
        <w:rPr>
          <w:rFonts w:asciiTheme="minorEastAsia" w:hAnsiTheme="minorEastAsia" w:hint="eastAsia"/>
          <w:szCs w:val="21"/>
        </w:rPr>
        <w:t>受託業者は、広域連合から「効果測定用</w:t>
      </w:r>
      <w:r w:rsidR="00126D0E" w:rsidRPr="006A5848">
        <w:rPr>
          <w:rFonts w:asciiTheme="minorEastAsia" w:hAnsiTheme="minorEastAsia" w:hint="eastAsia"/>
          <w:szCs w:val="21"/>
        </w:rPr>
        <w:t>返信</w:t>
      </w:r>
      <w:r w:rsidR="006D5EB2" w:rsidRPr="006A5848">
        <w:rPr>
          <w:rFonts w:asciiTheme="minorEastAsia" w:hAnsiTheme="minorEastAsia" w:hint="eastAsia"/>
          <w:szCs w:val="21"/>
        </w:rPr>
        <w:t>はがき」を受け取り、結果の取りまとめ及び事業効果を検証する。</w:t>
      </w:r>
    </w:p>
    <w:p w14:paraId="5FE15DC8" w14:textId="77777777" w:rsidR="006D5EB2" w:rsidRPr="006A5848" w:rsidRDefault="006D5EB2" w:rsidP="00EE4DE7">
      <w:pPr>
        <w:ind w:left="210" w:hangingChars="100" w:hanging="210"/>
        <w:rPr>
          <w:rFonts w:asciiTheme="minorEastAsia" w:hAnsiTheme="minorEastAsia" w:cs="Times New Roman"/>
          <w:szCs w:val="21"/>
        </w:rPr>
      </w:pPr>
    </w:p>
    <w:p w14:paraId="63D7A695" w14:textId="77777777" w:rsidR="00EE4DE7" w:rsidRPr="006A5848" w:rsidRDefault="00BE768A" w:rsidP="00EE4DE7">
      <w:pPr>
        <w:ind w:left="210" w:hangingChars="100" w:hanging="210"/>
        <w:rPr>
          <w:rFonts w:asciiTheme="minorEastAsia" w:hAnsiTheme="minorEastAsia" w:cs="Times New Roman"/>
          <w:szCs w:val="21"/>
        </w:rPr>
      </w:pPr>
      <w:r w:rsidRPr="006A5848">
        <w:rPr>
          <w:rFonts w:asciiTheme="minorEastAsia" w:hAnsiTheme="minorEastAsia" w:cs="Times New Roman" w:hint="eastAsia"/>
          <w:szCs w:val="21"/>
        </w:rPr>
        <w:t>５</w:t>
      </w:r>
      <w:r w:rsidR="00EE4DE7" w:rsidRPr="006A5848">
        <w:rPr>
          <w:rFonts w:asciiTheme="minorEastAsia" w:hAnsiTheme="minorEastAsia" w:cs="Times New Roman" w:hint="eastAsia"/>
          <w:szCs w:val="21"/>
        </w:rPr>
        <w:t xml:space="preserve">　対象</w:t>
      </w:r>
      <w:r w:rsidR="0037319A" w:rsidRPr="006A5848">
        <w:rPr>
          <w:rFonts w:asciiTheme="minorEastAsia" w:hAnsiTheme="minorEastAsia" w:cs="Times New Roman" w:hint="eastAsia"/>
          <w:szCs w:val="21"/>
        </w:rPr>
        <w:t>候補</w:t>
      </w:r>
      <w:r w:rsidR="00EE4DE7" w:rsidRPr="006A5848">
        <w:rPr>
          <w:rFonts w:asciiTheme="minorEastAsia" w:hAnsiTheme="minorEastAsia" w:cs="Times New Roman" w:hint="eastAsia"/>
          <w:szCs w:val="21"/>
        </w:rPr>
        <w:t>者</w:t>
      </w:r>
    </w:p>
    <w:p w14:paraId="7E32F789" w14:textId="699C6D32" w:rsidR="0041368A" w:rsidRPr="006A5848" w:rsidRDefault="00EE4DE7" w:rsidP="005446AD">
      <w:pPr>
        <w:ind w:left="210" w:hangingChars="100" w:hanging="210"/>
        <w:rPr>
          <w:rFonts w:asciiTheme="minorEastAsia" w:hAnsiTheme="minorEastAsia" w:cs="Times New Roman"/>
          <w:szCs w:val="21"/>
        </w:rPr>
      </w:pPr>
      <w:r w:rsidRPr="006A5848">
        <w:rPr>
          <w:rFonts w:asciiTheme="minorEastAsia" w:hAnsiTheme="minorEastAsia" w:cs="Times New Roman" w:hint="eastAsia"/>
          <w:szCs w:val="21"/>
        </w:rPr>
        <w:t xml:space="preserve">　　</w:t>
      </w:r>
      <w:r w:rsidR="00B63558" w:rsidRPr="006A5848">
        <w:rPr>
          <w:rFonts w:asciiTheme="minorEastAsia" w:hAnsiTheme="minorEastAsia" w:cs="Times New Roman" w:hint="eastAsia"/>
          <w:szCs w:val="21"/>
        </w:rPr>
        <w:t>基準月（令和</w:t>
      </w:r>
      <w:r w:rsidR="00E44EDC" w:rsidRPr="006A5848">
        <w:rPr>
          <w:rFonts w:asciiTheme="minorEastAsia" w:hAnsiTheme="minorEastAsia" w:cs="Times New Roman" w:hint="eastAsia"/>
          <w:szCs w:val="21"/>
        </w:rPr>
        <w:t>７</w:t>
      </w:r>
      <w:r w:rsidR="00B63558" w:rsidRPr="006A5848">
        <w:rPr>
          <w:rFonts w:asciiTheme="minorEastAsia" w:hAnsiTheme="minorEastAsia" w:cs="Times New Roman" w:hint="eastAsia"/>
          <w:szCs w:val="21"/>
        </w:rPr>
        <w:t>年２</w:t>
      </w:r>
      <w:r w:rsidR="0041368A" w:rsidRPr="006A5848">
        <w:rPr>
          <w:rFonts w:asciiTheme="minorEastAsia" w:hAnsiTheme="minorEastAsia" w:cs="Times New Roman" w:hint="eastAsia"/>
          <w:szCs w:val="21"/>
        </w:rPr>
        <w:t>月）の</w:t>
      </w:r>
      <w:r w:rsidR="00A755F9" w:rsidRPr="006A5848">
        <w:rPr>
          <w:rFonts w:asciiTheme="minorEastAsia" w:hAnsiTheme="minorEastAsia" w:cs="Times New Roman" w:hint="eastAsia"/>
          <w:szCs w:val="21"/>
        </w:rPr>
        <w:t>前後月を含む３ヶ月間の</w:t>
      </w:r>
      <w:r w:rsidR="0041368A" w:rsidRPr="006A5848">
        <w:rPr>
          <w:rFonts w:asciiTheme="minorEastAsia" w:hAnsiTheme="minorEastAsia" w:cs="Times New Roman" w:hint="eastAsia"/>
          <w:szCs w:val="21"/>
        </w:rPr>
        <w:t>レセプト情報において、次の（１）～（３）のいずれか</w:t>
      </w:r>
      <w:r w:rsidR="00A755F9" w:rsidRPr="006A5848">
        <w:rPr>
          <w:rFonts w:asciiTheme="minorEastAsia" w:hAnsiTheme="minorEastAsia" w:cs="Times New Roman" w:hint="eastAsia"/>
          <w:szCs w:val="21"/>
        </w:rPr>
        <w:t>の有害事象区分に３ヶ月連続又は１月・３月で</w:t>
      </w:r>
      <w:r w:rsidR="0041368A" w:rsidRPr="006A5848">
        <w:rPr>
          <w:rFonts w:asciiTheme="minorEastAsia" w:hAnsiTheme="minorEastAsia" w:cs="Times New Roman" w:hint="eastAsia"/>
          <w:szCs w:val="21"/>
        </w:rPr>
        <w:t>一つ以上に該当する者。</w:t>
      </w:r>
    </w:p>
    <w:p w14:paraId="6F7C5D15" w14:textId="57BC85C4" w:rsidR="0041368A" w:rsidRPr="006A5848" w:rsidRDefault="0041368A" w:rsidP="005446AD">
      <w:pPr>
        <w:ind w:left="210" w:hangingChars="100" w:hanging="210"/>
        <w:rPr>
          <w:rFonts w:asciiTheme="minorEastAsia" w:hAnsiTheme="minorEastAsia" w:cs="Times New Roman"/>
          <w:szCs w:val="21"/>
        </w:rPr>
      </w:pPr>
      <w:r w:rsidRPr="006A5848">
        <w:rPr>
          <w:rFonts w:asciiTheme="minorEastAsia" w:hAnsiTheme="minorEastAsia" w:cs="Times New Roman" w:hint="eastAsia"/>
          <w:szCs w:val="21"/>
        </w:rPr>
        <w:t xml:space="preserve">　　（１）併用禁忌に該当</w:t>
      </w:r>
    </w:p>
    <w:p w14:paraId="7664A3BD" w14:textId="54A6C2C4" w:rsidR="0041368A" w:rsidRPr="006A5848" w:rsidRDefault="0041368A" w:rsidP="005446AD">
      <w:pPr>
        <w:ind w:left="210" w:hangingChars="100" w:hanging="210"/>
        <w:rPr>
          <w:rFonts w:asciiTheme="minorEastAsia" w:hAnsiTheme="minorEastAsia" w:cs="Times New Roman"/>
          <w:szCs w:val="21"/>
        </w:rPr>
      </w:pPr>
      <w:r w:rsidRPr="006A5848">
        <w:rPr>
          <w:rFonts w:asciiTheme="minorEastAsia" w:hAnsiTheme="minorEastAsia" w:cs="Times New Roman" w:hint="eastAsia"/>
          <w:szCs w:val="21"/>
        </w:rPr>
        <w:t xml:space="preserve">　　（２）傷病名禁忌に該当</w:t>
      </w:r>
    </w:p>
    <w:p w14:paraId="0F2C1885" w14:textId="048BE8DD" w:rsidR="009A4962" w:rsidRPr="006A5848" w:rsidRDefault="0041368A" w:rsidP="0041368A">
      <w:pPr>
        <w:ind w:left="210" w:hangingChars="100" w:hanging="210"/>
        <w:rPr>
          <w:rFonts w:asciiTheme="minorEastAsia" w:hAnsiTheme="minorEastAsia" w:cs="Times New Roman"/>
          <w:szCs w:val="21"/>
        </w:rPr>
      </w:pPr>
      <w:r w:rsidRPr="006A5848">
        <w:rPr>
          <w:rFonts w:asciiTheme="minorEastAsia" w:hAnsiTheme="minorEastAsia" w:cs="Times New Roman" w:hint="eastAsia"/>
          <w:szCs w:val="21"/>
        </w:rPr>
        <w:t xml:space="preserve">　　（３）同種同効・同一成分のいずれかに該当</w:t>
      </w:r>
    </w:p>
    <w:p w14:paraId="06710BD4" w14:textId="5FBB7646" w:rsidR="002178D5" w:rsidRPr="006A5848" w:rsidRDefault="002178D5" w:rsidP="0041368A">
      <w:pPr>
        <w:ind w:left="210" w:hangingChars="100" w:hanging="210"/>
        <w:rPr>
          <w:rFonts w:asciiTheme="minorEastAsia" w:hAnsiTheme="minorEastAsia" w:cs="Times New Roman"/>
          <w:szCs w:val="21"/>
        </w:rPr>
      </w:pPr>
      <w:r w:rsidRPr="006A5848">
        <w:rPr>
          <w:rFonts w:asciiTheme="minorEastAsia" w:hAnsiTheme="minorEastAsia" w:cs="Times New Roman" w:hint="eastAsia"/>
          <w:szCs w:val="21"/>
        </w:rPr>
        <w:t xml:space="preserve">　　上記有害事象に加えて、前月からの長期処方に該当する場合は、併せて対象とする。</w:t>
      </w:r>
    </w:p>
    <w:p w14:paraId="3888D6BA" w14:textId="6802CE79" w:rsidR="0041368A" w:rsidRPr="006A5848" w:rsidRDefault="0041368A" w:rsidP="0041368A">
      <w:pPr>
        <w:ind w:left="210" w:hangingChars="100" w:hanging="210"/>
        <w:rPr>
          <w:rFonts w:asciiTheme="minorEastAsia" w:hAnsiTheme="minorEastAsia" w:cs="Times New Roman"/>
          <w:szCs w:val="21"/>
        </w:rPr>
      </w:pPr>
    </w:p>
    <w:p w14:paraId="29B5713F" w14:textId="77777777" w:rsidR="00CB60A1" w:rsidRPr="006A5848" w:rsidRDefault="00BE768A" w:rsidP="00CB60A1">
      <w:pPr>
        <w:rPr>
          <w:rFonts w:asciiTheme="minorEastAsia" w:hAnsiTheme="minorEastAsia" w:cs="Times New Roman"/>
          <w:szCs w:val="21"/>
        </w:rPr>
      </w:pPr>
      <w:r w:rsidRPr="006A5848">
        <w:rPr>
          <w:rFonts w:asciiTheme="minorEastAsia" w:hAnsiTheme="minorEastAsia" w:cs="Times New Roman" w:hint="eastAsia"/>
          <w:szCs w:val="21"/>
        </w:rPr>
        <w:t>６</w:t>
      </w:r>
      <w:r w:rsidR="00E3019B" w:rsidRPr="006A5848">
        <w:rPr>
          <w:rFonts w:asciiTheme="minorEastAsia" w:hAnsiTheme="minorEastAsia" w:cs="Times New Roman" w:hint="eastAsia"/>
          <w:szCs w:val="21"/>
        </w:rPr>
        <w:t xml:space="preserve">　業務内容</w:t>
      </w:r>
    </w:p>
    <w:p w14:paraId="30C649F1" w14:textId="77777777" w:rsidR="00CB60A1" w:rsidRPr="006A5848" w:rsidRDefault="00237896" w:rsidP="0083096F">
      <w:pPr>
        <w:pStyle w:val="aa"/>
        <w:numPr>
          <w:ilvl w:val="0"/>
          <w:numId w:val="8"/>
        </w:numPr>
        <w:ind w:leftChars="0"/>
        <w:rPr>
          <w:rFonts w:asciiTheme="minorEastAsia" w:hAnsiTheme="minorEastAsia" w:cs="Times New Roman"/>
          <w:szCs w:val="21"/>
        </w:rPr>
      </w:pPr>
      <w:r w:rsidRPr="006A5848">
        <w:rPr>
          <w:rFonts w:asciiTheme="minorEastAsia" w:hAnsiTheme="minorEastAsia" w:cs="Times New Roman" w:hint="eastAsia"/>
          <w:szCs w:val="21"/>
        </w:rPr>
        <w:t>通知対象者の抽出</w:t>
      </w:r>
    </w:p>
    <w:p w14:paraId="420F640A" w14:textId="60C3ADEE" w:rsidR="00E547A6" w:rsidRPr="006A5848" w:rsidRDefault="0083096F" w:rsidP="00E547A6">
      <w:pPr>
        <w:pStyle w:val="aa"/>
        <w:numPr>
          <w:ilvl w:val="1"/>
          <w:numId w:val="8"/>
        </w:numPr>
        <w:ind w:leftChars="0"/>
        <w:rPr>
          <w:rFonts w:asciiTheme="minorEastAsia" w:hAnsiTheme="minorEastAsia" w:cs="Times New Roman"/>
          <w:szCs w:val="21"/>
        </w:rPr>
      </w:pPr>
      <w:r w:rsidRPr="006A5848">
        <w:rPr>
          <w:rFonts w:asciiTheme="minorEastAsia" w:hAnsiTheme="minorEastAsia" w:cs="Times New Roman" w:hint="eastAsia"/>
          <w:szCs w:val="21"/>
        </w:rPr>
        <w:t>受託業者は</w:t>
      </w:r>
      <w:r w:rsidRPr="006A5848">
        <w:rPr>
          <w:rFonts w:asciiTheme="minorEastAsia" w:hAnsiTheme="minorEastAsia" w:hint="eastAsia"/>
          <w:szCs w:val="21"/>
        </w:rPr>
        <w:t>、最新の被保険者マスタ</w:t>
      </w:r>
      <w:r w:rsidR="00E547A6" w:rsidRPr="006A5848">
        <w:rPr>
          <w:rFonts w:asciiTheme="minorEastAsia" w:hAnsiTheme="minorEastAsia" w:hint="eastAsia"/>
          <w:szCs w:val="21"/>
        </w:rPr>
        <w:t>等</w:t>
      </w:r>
      <w:r w:rsidRPr="006A5848">
        <w:rPr>
          <w:rFonts w:asciiTheme="minorEastAsia" w:hAnsiTheme="minorEastAsia" w:hint="eastAsia"/>
          <w:szCs w:val="21"/>
        </w:rPr>
        <w:t>を</w:t>
      </w:r>
      <w:r w:rsidR="00E547A6" w:rsidRPr="006A5848">
        <w:rPr>
          <w:rFonts w:asciiTheme="minorEastAsia" w:hAnsiTheme="minorEastAsia" w:hint="eastAsia"/>
          <w:szCs w:val="21"/>
        </w:rPr>
        <w:t>使用し資格喪失者等を除外する</w:t>
      </w:r>
      <w:r w:rsidR="00095ECF" w:rsidRPr="006A5848">
        <w:rPr>
          <w:rFonts w:asciiTheme="minorEastAsia" w:hAnsiTheme="minorEastAsia" w:hint="eastAsia"/>
          <w:szCs w:val="21"/>
        </w:rPr>
        <w:t>こと</w:t>
      </w:r>
      <w:r w:rsidR="00E547A6" w:rsidRPr="006A5848">
        <w:rPr>
          <w:rFonts w:asciiTheme="minorEastAsia" w:hAnsiTheme="minorEastAsia" w:hint="eastAsia"/>
          <w:szCs w:val="21"/>
        </w:rPr>
        <w:t>。</w:t>
      </w:r>
    </w:p>
    <w:p w14:paraId="6CB02783" w14:textId="31A9404B" w:rsidR="0041368A" w:rsidRPr="006A5848" w:rsidRDefault="00E547A6" w:rsidP="0041368A">
      <w:pPr>
        <w:pStyle w:val="aa"/>
        <w:numPr>
          <w:ilvl w:val="1"/>
          <w:numId w:val="8"/>
        </w:numPr>
        <w:ind w:leftChars="0"/>
        <w:rPr>
          <w:rFonts w:asciiTheme="minorEastAsia" w:hAnsiTheme="minorEastAsia" w:cs="Times New Roman"/>
          <w:szCs w:val="21"/>
        </w:rPr>
      </w:pPr>
      <w:r w:rsidRPr="006A5848">
        <w:rPr>
          <w:rFonts w:hint="eastAsia"/>
          <w:szCs w:val="21"/>
        </w:rPr>
        <w:t>その他</w:t>
      </w:r>
      <w:r w:rsidR="00A036DF" w:rsidRPr="006A5848">
        <w:rPr>
          <w:rFonts w:hint="eastAsia"/>
          <w:szCs w:val="21"/>
        </w:rPr>
        <w:t>除外条件</w:t>
      </w:r>
      <w:r w:rsidRPr="006A5848">
        <w:rPr>
          <w:rFonts w:hint="eastAsia"/>
          <w:szCs w:val="21"/>
        </w:rPr>
        <w:t>が示された場合は、その都度、通知対象者から除外する</w:t>
      </w:r>
      <w:r w:rsidR="00095ECF" w:rsidRPr="006A5848">
        <w:rPr>
          <w:rFonts w:hint="eastAsia"/>
          <w:szCs w:val="21"/>
        </w:rPr>
        <w:t>こと</w:t>
      </w:r>
      <w:r w:rsidRPr="006A5848">
        <w:rPr>
          <w:rFonts w:hint="eastAsia"/>
          <w:szCs w:val="21"/>
        </w:rPr>
        <w:t>。</w:t>
      </w:r>
    </w:p>
    <w:p w14:paraId="660A9CEC" w14:textId="77777777" w:rsidR="00E547A6" w:rsidRPr="006A5848" w:rsidRDefault="00E547A6" w:rsidP="00E547A6">
      <w:pPr>
        <w:pStyle w:val="aa"/>
        <w:numPr>
          <w:ilvl w:val="0"/>
          <w:numId w:val="8"/>
        </w:numPr>
        <w:ind w:leftChars="0"/>
        <w:rPr>
          <w:rFonts w:asciiTheme="minorEastAsia" w:hAnsiTheme="minorEastAsia" w:cs="Times New Roman"/>
          <w:szCs w:val="21"/>
        </w:rPr>
      </w:pPr>
      <w:r w:rsidRPr="006A5848">
        <w:rPr>
          <w:rFonts w:asciiTheme="minorEastAsia" w:hAnsiTheme="minorEastAsia" w:cs="Times New Roman" w:hint="eastAsia"/>
          <w:szCs w:val="21"/>
        </w:rPr>
        <w:t>通知文書等の作成</w:t>
      </w:r>
    </w:p>
    <w:p w14:paraId="4032F7A8" w14:textId="77777777" w:rsidR="00095ECF" w:rsidRPr="006A5848" w:rsidRDefault="00095ECF" w:rsidP="00095ECF">
      <w:pPr>
        <w:pStyle w:val="aa"/>
        <w:numPr>
          <w:ilvl w:val="1"/>
          <w:numId w:val="8"/>
        </w:numPr>
        <w:ind w:leftChars="0"/>
        <w:rPr>
          <w:rFonts w:asciiTheme="minorEastAsia" w:hAnsiTheme="minorEastAsia" w:cs="Times New Roman"/>
          <w:szCs w:val="21"/>
        </w:rPr>
      </w:pPr>
      <w:r w:rsidRPr="006A5848">
        <w:rPr>
          <w:rFonts w:asciiTheme="minorEastAsia" w:hAnsiTheme="minorEastAsia" w:cs="Times New Roman" w:hint="eastAsia"/>
          <w:szCs w:val="21"/>
        </w:rPr>
        <w:t>通知文</w:t>
      </w:r>
      <w:r w:rsidR="00A55359" w:rsidRPr="006A5848">
        <w:rPr>
          <w:rFonts w:asciiTheme="minorEastAsia" w:hAnsiTheme="minorEastAsia" w:cs="Times New Roman" w:hint="eastAsia"/>
          <w:szCs w:val="21"/>
        </w:rPr>
        <w:t>書は、原則としてＡ３版両面１枚</w:t>
      </w:r>
      <w:r w:rsidR="00402C13" w:rsidRPr="006A5848">
        <w:rPr>
          <w:rFonts w:asciiTheme="minorEastAsia" w:hAnsiTheme="minorEastAsia" w:cs="Times New Roman" w:hint="eastAsia"/>
          <w:szCs w:val="21"/>
        </w:rPr>
        <w:t>（２つ折り）</w:t>
      </w:r>
      <w:r w:rsidR="00A55359" w:rsidRPr="006A5848">
        <w:rPr>
          <w:rFonts w:asciiTheme="minorEastAsia" w:hAnsiTheme="minorEastAsia" w:cs="Times New Roman" w:hint="eastAsia"/>
          <w:szCs w:val="21"/>
        </w:rPr>
        <w:t>で、両面</w:t>
      </w:r>
      <w:r w:rsidRPr="006A5848">
        <w:rPr>
          <w:rFonts w:asciiTheme="minorEastAsia" w:hAnsiTheme="minorEastAsia" w:cs="Times New Roman" w:hint="eastAsia"/>
          <w:szCs w:val="21"/>
        </w:rPr>
        <w:t>カラー刷りで作成すること。</w:t>
      </w:r>
    </w:p>
    <w:p w14:paraId="7E53AD69" w14:textId="393AA5BF" w:rsidR="00095ECF" w:rsidRPr="006A5848" w:rsidRDefault="00095ECF" w:rsidP="00095ECF">
      <w:pPr>
        <w:pStyle w:val="aa"/>
        <w:numPr>
          <w:ilvl w:val="1"/>
          <w:numId w:val="8"/>
        </w:numPr>
        <w:ind w:leftChars="0"/>
        <w:rPr>
          <w:rFonts w:asciiTheme="minorEastAsia" w:hAnsiTheme="minorEastAsia" w:cs="Times New Roman"/>
          <w:szCs w:val="21"/>
        </w:rPr>
      </w:pPr>
      <w:r w:rsidRPr="006A5848">
        <w:rPr>
          <w:rFonts w:asciiTheme="minorEastAsia" w:hAnsiTheme="minorEastAsia" w:cs="Times New Roman" w:hint="eastAsia"/>
          <w:szCs w:val="21"/>
        </w:rPr>
        <w:lastRenderedPageBreak/>
        <w:t>効果測定用</w:t>
      </w:r>
      <w:r w:rsidR="00126D0E" w:rsidRPr="006A5848">
        <w:rPr>
          <w:rFonts w:asciiTheme="minorEastAsia" w:hAnsiTheme="minorEastAsia" w:cs="Times New Roman" w:hint="eastAsia"/>
          <w:szCs w:val="21"/>
        </w:rPr>
        <w:t>返信</w:t>
      </w:r>
      <w:r w:rsidR="00367FFA" w:rsidRPr="006A5848">
        <w:rPr>
          <w:rFonts w:asciiTheme="minorEastAsia" w:hAnsiTheme="minorEastAsia" w:cs="Times New Roman" w:hint="eastAsia"/>
          <w:szCs w:val="21"/>
        </w:rPr>
        <w:t>はがき</w:t>
      </w:r>
      <w:r w:rsidRPr="006A5848">
        <w:rPr>
          <w:rFonts w:asciiTheme="minorEastAsia" w:hAnsiTheme="minorEastAsia" w:cs="Times New Roman" w:hint="eastAsia"/>
          <w:szCs w:val="21"/>
        </w:rPr>
        <w:t>を同封すること（返信先は広域連合</w:t>
      </w:r>
      <w:r w:rsidR="00A55359" w:rsidRPr="006A5848">
        <w:rPr>
          <w:rFonts w:asciiTheme="minorEastAsia" w:hAnsiTheme="minorEastAsia" w:cs="Times New Roman" w:hint="eastAsia"/>
          <w:szCs w:val="21"/>
        </w:rPr>
        <w:t>とし、その際の郵便料は</w:t>
      </w:r>
      <w:r w:rsidR="00402C13" w:rsidRPr="006A5848">
        <w:rPr>
          <w:rFonts w:asciiTheme="minorEastAsia" w:hAnsiTheme="minorEastAsia" w:cs="Times New Roman" w:hint="eastAsia"/>
          <w:szCs w:val="21"/>
        </w:rPr>
        <w:t>、</w:t>
      </w:r>
      <w:r w:rsidR="00A55359" w:rsidRPr="006A5848">
        <w:rPr>
          <w:rFonts w:asciiTheme="minorEastAsia" w:hAnsiTheme="minorEastAsia" w:cs="Times New Roman" w:hint="eastAsia"/>
          <w:szCs w:val="21"/>
        </w:rPr>
        <w:t>広域連合</w:t>
      </w:r>
      <w:r w:rsidR="00A613ED" w:rsidRPr="006A5848">
        <w:rPr>
          <w:rFonts w:asciiTheme="minorEastAsia" w:hAnsiTheme="minorEastAsia" w:cs="Times New Roman" w:hint="eastAsia"/>
          <w:szCs w:val="21"/>
        </w:rPr>
        <w:t>の支払いとする</w:t>
      </w:r>
      <w:r w:rsidRPr="006A5848">
        <w:rPr>
          <w:rFonts w:asciiTheme="minorEastAsia" w:hAnsiTheme="minorEastAsia" w:cs="Times New Roman" w:hint="eastAsia"/>
          <w:szCs w:val="21"/>
        </w:rPr>
        <w:t>）。</w:t>
      </w:r>
    </w:p>
    <w:p w14:paraId="6B309CFD" w14:textId="77777777" w:rsidR="00095ECF" w:rsidRPr="006A5848" w:rsidRDefault="00095ECF" w:rsidP="00095ECF">
      <w:pPr>
        <w:pStyle w:val="aa"/>
        <w:numPr>
          <w:ilvl w:val="1"/>
          <w:numId w:val="8"/>
        </w:numPr>
        <w:ind w:leftChars="0"/>
        <w:rPr>
          <w:rFonts w:asciiTheme="minorEastAsia" w:hAnsiTheme="minorEastAsia" w:cs="Times New Roman"/>
          <w:szCs w:val="21"/>
        </w:rPr>
      </w:pPr>
      <w:r w:rsidRPr="006A5848">
        <w:rPr>
          <w:rFonts w:asciiTheme="minorEastAsia" w:hAnsiTheme="minorEastAsia" w:cs="Times New Roman" w:hint="eastAsia"/>
          <w:szCs w:val="21"/>
        </w:rPr>
        <w:t>通知対象者に対して、角２号封筒を使用し、送付すること</w:t>
      </w:r>
      <w:r w:rsidR="00676CD4" w:rsidRPr="006A5848">
        <w:rPr>
          <w:rFonts w:asciiTheme="minorEastAsia" w:hAnsiTheme="minorEastAsia" w:cs="Times New Roman" w:hint="eastAsia"/>
          <w:szCs w:val="21"/>
        </w:rPr>
        <w:t>（送付の際の郵便料は、広域連合の支払いとする）</w:t>
      </w:r>
      <w:r w:rsidRPr="006A5848">
        <w:rPr>
          <w:rFonts w:asciiTheme="minorEastAsia" w:hAnsiTheme="minorEastAsia" w:cs="Times New Roman" w:hint="eastAsia"/>
          <w:szCs w:val="21"/>
        </w:rPr>
        <w:t>。</w:t>
      </w:r>
    </w:p>
    <w:p w14:paraId="43037BE3" w14:textId="4BFABC26" w:rsidR="00095ECF" w:rsidRPr="006A5848" w:rsidRDefault="00095ECF" w:rsidP="00095ECF">
      <w:pPr>
        <w:pStyle w:val="aa"/>
        <w:numPr>
          <w:ilvl w:val="1"/>
          <w:numId w:val="8"/>
        </w:numPr>
        <w:ind w:leftChars="0"/>
        <w:rPr>
          <w:rFonts w:asciiTheme="minorEastAsia" w:hAnsiTheme="minorEastAsia" w:cs="Times New Roman"/>
          <w:szCs w:val="21"/>
        </w:rPr>
      </w:pPr>
      <w:r w:rsidRPr="006A5848">
        <w:rPr>
          <w:rFonts w:asciiTheme="minorEastAsia" w:hAnsiTheme="minorEastAsia" w:cs="Times New Roman" w:hint="eastAsia"/>
          <w:szCs w:val="21"/>
        </w:rPr>
        <w:t>通知対象者が薬局の相談につながるような視認性に訴える通知文となるよう工夫すること。</w:t>
      </w:r>
    </w:p>
    <w:p w14:paraId="77B4958B" w14:textId="514C0039" w:rsidR="00E547A6" w:rsidRPr="006A5848" w:rsidRDefault="009317CF" w:rsidP="00B63558">
      <w:pPr>
        <w:pStyle w:val="aa"/>
        <w:numPr>
          <w:ilvl w:val="1"/>
          <w:numId w:val="8"/>
        </w:numPr>
        <w:ind w:leftChars="0"/>
        <w:rPr>
          <w:rFonts w:asciiTheme="minorEastAsia" w:hAnsiTheme="minorEastAsia" w:cs="Times New Roman"/>
          <w:szCs w:val="21"/>
        </w:rPr>
      </w:pPr>
      <w:r w:rsidRPr="006A5848">
        <w:rPr>
          <w:rFonts w:asciiTheme="minorEastAsia" w:hAnsiTheme="minorEastAsia" w:cs="Times New Roman" w:hint="eastAsia"/>
          <w:szCs w:val="21"/>
        </w:rPr>
        <w:t>上記通知文書のほか、</w:t>
      </w:r>
      <w:r w:rsidR="00367FFA" w:rsidRPr="006A5848">
        <w:rPr>
          <w:rFonts w:asciiTheme="minorEastAsia" w:hAnsiTheme="minorEastAsia" w:cs="Times New Roman" w:hint="eastAsia"/>
          <w:szCs w:val="21"/>
        </w:rPr>
        <w:t>未返信者へのリマインドはがき</w:t>
      </w:r>
      <w:r w:rsidR="00B63558" w:rsidRPr="006A5848">
        <w:rPr>
          <w:rFonts w:asciiTheme="minorEastAsia" w:hAnsiTheme="minorEastAsia" w:cs="Times New Roman" w:hint="eastAsia"/>
          <w:szCs w:val="21"/>
        </w:rPr>
        <w:t>を作成すること。</w:t>
      </w:r>
    </w:p>
    <w:p w14:paraId="697AEDFA" w14:textId="66620EB7" w:rsidR="00F82B72" w:rsidRPr="006A5848" w:rsidRDefault="00095ECF" w:rsidP="00F82B72">
      <w:pPr>
        <w:pStyle w:val="aa"/>
        <w:numPr>
          <w:ilvl w:val="0"/>
          <w:numId w:val="8"/>
        </w:numPr>
        <w:ind w:leftChars="0"/>
        <w:rPr>
          <w:rFonts w:asciiTheme="minorEastAsia" w:hAnsiTheme="minorEastAsia" w:cs="Times New Roman"/>
          <w:szCs w:val="21"/>
        </w:rPr>
      </w:pPr>
      <w:r w:rsidRPr="006A5848">
        <w:rPr>
          <w:rFonts w:asciiTheme="minorEastAsia" w:hAnsiTheme="minorEastAsia" w:cs="Times New Roman" w:hint="eastAsia"/>
          <w:szCs w:val="21"/>
        </w:rPr>
        <w:t>コールセンター設置</w:t>
      </w:r>
    </w:p>
    <w:p w14:paraId="745D9516" w14:textId="77777777" w:rsidR="00095ECF" w:rsidRPr="006A5848" w:rsidRDefault="00095ECF" w:rsidP="00095ECF">
      <w:pPr>
        <w:pStyle w:val="aa"/>
        <w:numPr>
          <w:ilvl w:val="1"/>
          <w:numId w:val="8"/>
        </w:numPr>
        <w:ind w:leftChars="0"/>
        <w:rPr>
          <w:rFonts w:asciiTheme="minorEastAsia" w:hAnsiTheme="minorEastAsia"/>
          <w:szCs w:val="21"/>
        </w:rPr>
      </w:pPr>
      <w:r w:rsidRPr="006A5848">
        <w:rPr>
          <w:rFonts w:asciiTheme="minorEastAsia" w:hAnsiTheme="minorEastAsia" w:hint="eastAsia"/>
          <w:szCs w:val="21"/>
        </w:rPr>
        <w:t>人員体制は、通知</w:t>
      </w:r>
      <w:r w:rsidR="00402C13" w:rsidRPr="006A5848">
        <w:rPr>
          <w:rFonts w:asciiTheme="minorEastAsia" w:hAnsiTheme="minorEastAsia" w:hint="eastAsia"/>
          <w:szCs w:val="21"/>
        </w:rPr>
        <w:t>対象者数に見合った人数とすること。</w:t>
      </w:r>
    </w:p>
    <w:p w14:paraId="452D646E" w14:textId="77777777" w:rsidR="00095ECF" w:rsidRPr="006A5848" w:rsidRDefault="00A036DF" w:rsidP="00A036DF">
      <w:pPr>
        <w:pStyle w:val="aa"/>
        <w:numPr>
          <w:ilvl w:val="1"/>
          <w:numId w:val="8"/>
        </w:numPr>
        <w:ind w:leftChars="0"/>
        <w:rPr>
          <w:rFonts w:asciiTheme="minorEastAsia" w:hAnsiTheme="minorEastAsia"/>
          <w:szCs w:val="21"/>
        </w:rPr>
      </w:pPr>
      <w:r w:rsidRPr="006A5848">
        <w:rPr>
          <w:rFonts w:asciiTheme="minorEastAsia" w:hAnsiTheme="minorEastAsia" w:hint="eastAsia"/>
          <w:szCs w:val="21"/>
        </w:rPr>
        <w:t>業務内容は、</w:t>
      </w:r>
      <w:r w:rsidR="00095ECF" w:rsidRPr="006A5848">
        <w:rPr>
          <w:rFonts w:asciiTheme="minorEastAsia" w:hAnsiTheme="minorEastAsia" w:hint="eastAsia"/>
          <w:szCs w:val="21"/>
        </w:rPr>
        <w:t>「服薬状況</w:t>
      </w:r>
      <w:r w:rsidRPr="006A5848">
        <w:rPr>
          <w:rFonts w:asciiTheme="minorEastAsia" w:hAnsiTheme="minorEastAsia" w:hint="eastAsia"/>
          <w:szCs w:val="21"/>
        </w:rPr>
        <w:t>のお知らせ」の送付の趣旨説明及び本通知を</w:t>
      </w:r>
      <w:r w:rsidR="00095ECF" w:rsidRPr="006A5848">
        <w:rPr>
          <w:rFonts w:asciiTheme="minorEastAsia" w:hAnsiTheme="minorEastAsia" w:hint="eastAsia"/>
          <w:szCs w:val="21"/>
        </w:rPr>
        <w:t>薬局又は医療機関に持参していただき、相談につなげることを主とする</w:t>
      </w:r>
      <w:r w:rsidR="00A55359" w:rsidRPr="006A5848">
        <w:rPr>
          <w:rFonts w:asciiTheme="minorEastAsia" w:hAnsiTheme="minorEastAsia" w:hint="eastAsia"/>
          <w:szCs w:val="21"/>
        </w:rPr>
        <w:t>こと</w:t>
      </w:r>
      <w:r w:rsidR="00095ECF" w:rsidRPr="006A5848">
        <w:rPr>
          <w:rFonts w:asciiTheme="minorEastAsia" w:hAnsiTheme="minorEastAsia" w:hint="eastAsia"/>
          <w:szCs w:val="21"/>
        </w:rPr>
        <w:t xml:space="preserve">。従って、お知らせ内容の薬の説明や対処方法など専門的な説明は原則として不要であり、あくまでも「かかりつけ薬局」等への相談に誘導することが目的となること。　</w:t>
      </w:r>
    </w:p>
    <w:p w14:paraId="7972981D" w14:textId="5ADB5D84" w:rsidR="00095ECF" w:rsidRPr="006A5848" w:rsidRDefault="00A036DF" w:rsidP="00A036DF">
      <w:pPr>
        <w:pStyle w:val="aa"/>
        <w:numPr>
          <w:ilvl w:val="1"/>
          <w:numId w:val="8"/>
        </w:numPr>
        <w:ind w:leftChars="0"/>
        <w:rPr>
          <w:rFonts w:asciiTheme="minorEastAsia" w:hAnsiTheme="minorEastAsia"/>
          <w:szCs w:val="21"/>
        </w:rPr>
      </w:pPr>
      <w:r w:rsidRPr="006A5848">
        <w:rPr>
          <w:rFonts w:asciiTheme="minorEastAsia" w:hAnsiTheme="minorEastAsia" w:hint="eastAsia"/>
          <w:szCs w:val="21"/>
        </w:rPr>
        <w:t>通知対象者から電話で問い合わせがあった場合は</w:t>
      </w:r>
      <w:r w:rsidR="00095ECF" w:rsidRPr="006A5848">
        <w:rPr>
          <w:rFonts w:asciiTheme="minorEastAsia" w:hAnsiTheme="minorEastAsia" w:hint="eastAsia"/>
          <w:szCs w:val="21"/>
        </w:rPr>
        <w:t>、その</w:t>
      </w:r>
      <w:r w:rsidRPr="006A5848">
        <w:rPr>
          <w:rFonts w:asciiTheme="minorEastAsia" w:hAnsiTheme="minorEastAsia" w:hint="eastAsia"/>
          <w:szCs w:val="21"/>
        </w:rPr>
        <w:t>対応</w:t>
      </w:r>
      <w:r w:rsidR="00095ECF" w:rsidRPr="006A5848">
        <w:rPr>
          <w:rFonts w:asciiTheme="minorEastAsia" w:hAnsiTheme="minorEastAsia" w:hint="eastAsia"/>
          <w:szCs w:val="21"/>
        </w:rPr>
        <w:t>結果を連絡票としてまとめること。</w:t>
      </w:r>
    </w:p>
    <w:p w14:paraId="2C9F8565" w14:textId="332A7D8B" w:rsidR="00F82B72" w:rsidRPr="006A5848" w:rsidRDefault="00F82B72" w:rsidP="00A036DF">
      <w:pPr>
        <w:pStyle w:val="aa"/>
        <w:numPr>
          <w:ilvl w:val="1"/>
          <w:numId w:val="8"/>
        </w:numPr>
        <w:ind w:leftChars="0"/>
        <w:rPr>
          <w:rFonts w:asciiTheme="minorEastAsia" w:hAnsiTheme="minorEastAsia"/>
          <w:szCs w:val="21"/>
        </w:rPr>
      </w:pPr>
      <w:r w:rsidRPr="006A5848">
        <w:rPr>
          <w:rFonts w:asciiTheme="minorEastAsia" w:hAnsiTheme="minorEastAsia" w:hint="eastAsia"/>
          <w:szCs w:val="21"/>
        </w:rPr>
        <w:t>業務を再委託する場合は、再委託届出書及び契約書の写しを提出すること。</w:t>
      </w:r>
    </w:p>
    <w:p w14:paraId="3C428DAA" w14:textId="77777777" w:rsidR="00095ECF" w:rsidRPr="006A5848" w:rsidRDefault="00A036DF" w:rsidP="00A036DF">
      <w:pPr>
        <w:rPr>
          <w:rFonts w:asciiTheme="minorEastAsia" w:hAnsiTheme="minorEastAsia"/>
          <w:szCs w:val="21"/>
        </w:rPr>
      </w:pPr>
      <w:r w:rsidRPr="006A5848">
        <w:rPr>
          <w:rFonts w:asciiTheme="minorEastAsia" w:hAnsiTheme="minorEastAsia" w:hint="eastAsia"/>
          <w:szCs w:val="21"/>
        </w:rPr>
        <w:t>（４）事業効果検証報告書及びコールセンター問い合わせ一覧の作成</w:t>
      </w:r>
    </w:p>
    <w:p w14:paraId="604199C8" w14:textId="77777777" w:rsidR="009A4962" w:rsidRPr="006A5848" w:rsidRDefault="009A4962" w:rsidP="00CB60A1">
      <w:pPr>
        <w:rPr>
          <w:rFonts w:asciiTheme="minorEastAsia" w:hAnsiTheme="minorEastAsia" w:cs="Times New Roman"/>
          <w:szCs w:val="21"/>
        </w:rPr>
      </w:pPr>
    </w:p>
    <w:p w14:paraId="4FB5847E" w14:textId="77777777" w:rsidR="00CB60A1" w:rsidRPr="006A5848" w:rsidRDefault="00BE768A" w:rsidP="00CB60A1">
      <w:pPr>
        <w:rPr>
          <w:rFonts w:asciiTheme="minorEastAsia" w:hAnsiTheme="minorEastAsia" w:cs="Times New Roman"/>
          <w:szCs w:val="21"/>
        </w:rPr>
      </w:pPr>
      <w:r w:rsidRPr="006A5848">
        <w:rPr>
          <w:rFonts w:asciiTheme="minorEastAsia" w:hAnsiTheme="minorEastAsia" w:cs="Times New Roman" w:hint="eastAsia"/>
          <w:szCs w:val="21"/>
        </w:rPr>
        <w:t>７</w:t>
      </w:r>
      <w:r w:rsidR="009A4962" w:rsidRPr="006A5848">
        <w:rPr>
          <w:rFonts w:asciiTheme="minorEastAsia" w:hAnsiTheme="minorEastAsia" w:cs="Times New Roman" w:hint="eastAsia"/>
          <w:szCs w:val="21"/>
        </w:rPr>
        <w:t xml:space="preserve">　</w:t>
      </w:r>
      <w:r w:rsidR="00CB60A1" w:rsidRPr="006A5848">
        <w:rPr>
          <w:rFonts w:asciiTheme="minorEastAsia" w:hAnsiTheme="minorEastAsia" w:cs="Times New Roman" w:hint="eastAsia"/>
          <w:szCs w:val="21"/>
        </w:rPr>
        <w:t>実施地域</w:t>
      </w:r>
      <w:r w:rsidR="00F3129B" w:rsidRPr="006A5848">
        <w:rPr>
          <w:rFonts w:asciiTheme="minorEastAsia" w:hAnsiTheme="minorEastAsia" w:cs="Times New Roman" w:hint="eastAsia"/>
          <w:szCs w:val="21"/>
        </w:rPr>
        <w:t>及び予定人員</w:t>
      </w:r>
    </w:p>
    <w:p w14:paraId="01A8B2C3" w14:textId="1319D994" w:rsidR="00CB60A1" w:rsidRPr="006A5848" w:rsidRDefault="00CB60A1" w:rsidP="00A370D5">
      <w:pPr>
        <w:rPr>
          <w:rFonts w:asciiTheme="minorEastAsia" w:hAnsiTheme="minorEastAsia" w:cs="Times New Roman"/>
          <w:szCs w:val="21"/>
        </w:rPr>
      </w:pPr>
      <w:r w:rsidRPr="006A5848">
        <w:rPr>
          <w:rFonts w:asciiTheme="minorEastAsia" w:hAnsiTheme="minorEastAsia" w:cs="Times New Roman" w:hint="eastAsia"/>
          <w:szCs w:val="21"/>
        </w:rPr>
        <w:t xml:space="preserve">　　</w:t>
      </w:r>
      <w:r w:rsidR="00722C60" w:rsidRPr="006A5848">
        <w:rPr>
          <w:rFonts w:asciiTheme="minorEastAsia" w:hAnsiTheme="minorEastAsia" w:cs="Times New Roman" w:hint="eastAsia"/>
          <w:szCs w:val="21"/>
        </w:rPr>
        <w:t>県内全２５市町村（</w:t>
      </w:r>
      <w:r w:rsidR="00A34214" w:rsidRPr="006A5848">
        <w:rPr>
          <w:rFonts w:asciiTheme="minorEastAsia" w:hAnsiTheme="minorEastAsia" w:cs="Times New Roman" w:hint="eastAsia"/>
          <w:szCs w:val="21"/>
        </w:rPr>
        <w:t>２,０００</w:t>
      </w:r>
      <w:r w:rsidR="00A370D5" w:rsidRPr="006A5848">
        <w:rPr>
          <w:rFonts w:asciiTheme="minorEastAsia" w:hAnsiTheme="minorEastAsia" w:cs="Times New Roman" w:hint="eastAsia"/>
          <w:szCs w:val="21"/>
        </w:rPr>
        <w:t>人</w:t>
      </w:r>
      <w:r w:rsidR="00722C60" w:rsidRPr="006A5848">
        <w:rPr>
          <w:rFonts w:asciiTheme="minorEastAsia" w:hAnsiTheme="minorEastAsia" w:cs="Times New Roman" w:hint="eastAsia"/>
          <w:szCs w:val="21"/>
        </w:rPr>
        <w:t>）</w:t>
      </w:r>
    </w:p>
    <w:p w14:paraId="3FDEA647" w14:textId="77777777" w:rsidR="009A4962" w:rsidRPr="006A5848" w:rsidRDefault="009A4962" w:rsidP="00B53F26">
      <w:pPr>
        <w:rPr>
          <w:rFonts w:asciiTheme="minorEastAsia" w:hAnsiTheme="minorEastAsia"/>
          <w:szCs w:val="21"/>
        </w:rPr>
      </w:pPr>
    </w:p>
    <w:p w14:paraId="5B9DB78D" w14:textId="77777777" w:rsidR="005E3E10" w:rsidRPr="006A5848" w:rsidRDefault="00BE768A" w:rsidP="00B53F26">
      <w:pPr>
        <w:rPr>
          <w:rFonts w:asciiTheme="minorEastAsia" w:hAnsiTheme="minorEastAsia"/>
          <w:szCs w:val="21"/>
        </w:rPr>
      </w:pPr>
      <w:r w:rsidRPr="006A5848">
        <w:rPr>
          <w:rFonts w:asciiTheme="minorEastAsia" w:hAnsiTheme="minorEastAsia" w:hint="eastAsia"/>
          <w:szCs w:val="21"/>
        </w:rPr>
        <w:t>８</w:t>
      </w:r>
      <w:r w:rsidR="009A4962" w:rsidRPr="006A5848">
        <w:rPr>
          <w:rFonts w:asciiTheme="minorEastAsia" w:hAnsiTheme="minorEastAsia" w:hint="eastAsia"/>
          <w:szCs w:val="21"/>
        </w:rPr>
        <w:t xml:space="preserve">　提供データ</w:t>
      </w:r>
    </w:p>
    <w:p w14:paraId="6BEEFA95" w14:textId="5F5B99F8" w:rsidR="002C02C7" w:rsidRPr="006A5848" w:rsidRDefault="002C02C7" w:rsidP="001A5E4F">
      <w:pPr>
        <w:pStyle w:val="aa"/>
        <w:numPr>
          <w:ilvl w:val="0"/>
          <w:numId w:val="11"/>
        </w:numPr>
        <w:ind w:leftChars="0"/>
        <w:rPr>
          <w:rFonts w:asciiTheme="minorEastAsia" w:hAnsiTheme="minorEastAsia"/>
          <w:szCs w:val="21"/>
        </w:rPr>
      </w:pPr>
      <w:r w:rsidRPr="006A5848">
        <w:rPr>
          <w:rFonts w:asciiTheme="minorEastAsia" w:hAnsiTheme="minorEastAsia" w:hint="eastAsia"/>
          <w:szCs w:val="21"/>
        </w:rPr>
        <w:t>被保険者マスタ</w:t>
      </w:r>
    </w:p>
    <w:p w14:paraId="582E987B" w14:textId="3F7B909D" w:rsidR="00DF1F8A" w:rsidRPr="006A5848" w:rsidRDefault="00DF1F8A" w:rsidP="00DF1F8A">
      <w:pPr>
        <w:pStyle w:val="aa"/>
        <w:ind w:leftChars="0" w:left="720"/>
        <w:rPr>
          <w:rFonts w:asciiTheme="minorEastAsia" w:hAnsiTheme="minorEastAsia"/>
          <w:szCs w:val="21"/>
        </w:rPr>
      </w:pPr>
      <w:r w:rsidRPr="006A5848">
        <w:rPr>
          <w:rFonts w:asciiTheme="minorEastAsia" w:hAnsiTheme="minorEastAsia" w:hint="eastAsia"/>
          <w:szCs w:val="21"/>
        </w:rPr>
        <w:t xml:space="preserve">　　広域連合電算処理システム 被保険者マスタ JKA23M0010101_KA23F034N</w:t>
      </w:r>
    </w:p>
    <w:p w14:paraId="4A1018B2" w14:textId="3E8B8560" w:rsidR="002C02C7" w:rsidRPr="006A5848" w:rsidRDefault="002C02C7" w:rsidP="001A5E4F">
      <w:pPr>
        <w:pStyle w:val="aa"/>
        <w:numPr>
          <w:ilvl w:val="0"/>
          <w:numId w:val="11"/>
        </w:numPr>
        <w:ind w:leftChars="0"/>
        <w:rPr>
          <w:rFonts w:asciiTheme="minorEastAsia" w:hAnsiTheme="minorEastAsia"/>
          <w:szCs w:val="21"/>
        </w:rPr>
      </w:pPr>
      <w:r w:rsidRPr="006A5848">
        <w:rPr>
          <w:rFonts w:asciiTheme="minorEastAsia" w:hAnsiTheme="minorEastAsia" w:hint="eastAsia"/>
          <w:szCs w:val="21"/>
        </w:rPr>
        <w:t>宛名印字用データ</w:t>
      </w:r>
    </w:p>
    <w:p w14:paraId="66903429" w14:textId="70F6B257" w:rsidR="00237896" w:rsidRPr="006A5848" w:rsidRDefault="002F492F" w:rsidP="001A5E4F">
      <w:pPr>
        <w:pStyle w:val="aa"/>
        <w:numPr>
          <w:ilvl w:val="0"/>
          <w:numId w:val="11"/>
        </w:numPr>
        <w:ind w:leftChars="0"/>
        <w:rPr>
          <w:rFonts w:asciiTheme="minorEastAsia" w:hAnsiTheme="minorEastAsia"/>
          <w:szCs w:val="21"/>
        </w:rPr>
      </w:pPr>
      <w:r w:rsidRPr="006A5848">
        <w:rPr>
          <w:rFonts w:asciiTheme="minorEastAsia" w:hAnsiTheme="minorEastAsia" w:hint="eastAsia"/>
          <w:szCs w:val="21"/>
        </w:rPr>
        <w:t>外字ファイル</w:t>
      </w:r>
    </w:p>
    <w:p w14:paraId="6845E69A" w14:textId="6D21BE89" w:rsidR="001A5E4F" w:rsidRPr="006A5848" w:rsidRDefault="001A5E4F" w:rsidP="001A5E4F">
      <w:pPr>
        <w:pStyle w:val="aa"/>
        <w:numPr>
          <w:ilvl w:val="0"/>
          <w:numId w:val="11"/>
        </w:numPr>
        <w:ind w:leftChars="0"/>
        <w:rPr>
          <w:rFonts w:asciiTheme="minorEastAsia" w:hAnsiTheme="minorEastAsia"/>
          <w:szCs w:val="21"/>
        </w:rPr>
      </w:pPr>
      <w:r w:rsidRPr="006A5848">
        <w:rPr>
          <w:rFonts w:asciiTheme="minorEastAsia" w:hAnsiTheme="minorEastAsia" w:hint="eastAsia"/>
          <w:szCs w:val="21"/>
        </w:rPr>
        <w:t>レセプトデータ</w:t>
      </w:r>
    </w:p>
    <w:p w14:paraId="6D30DBBA" w14:textId="06B5E1EF" w:rsidR="001A5E4F" w:rsidRPr="006A5848" w:rsidRDefault="001A5E4F" w:rsidP="001A5E4F">
      <w:pPr>
        <w:pStyle w:val="aa"/>
        <w:tabs>
          <w:tab w:val="left" w:pos="1843"/>
        </w:tabs>
        <w:ind w:leftChars="0" w:left="1276"/>
        <w:rPr>
          <w:rFonts w:asciiTheme="minorEastAsia" w:hAnsiTheme="minorEastAsia"/>
          <w:szCs w:val="21"/>
        </w:rPr>
      </w:pPr>
      <w:r w:rsidRPr="006A5848">
        <w:rPr>
          <w:rFonts w:asciiTheme="minorEastAsia" w:hAnsiTheme="minorEastAsia" w:hint="eastAsia"/>
          <w:szCs w:val="21"/>
        </w:rPr>
        <w:t>医科</w:t>
      </w:r>
      <w:r w:rsidRPr="006A5848">
        <w:rPr>
          <w:rFonts w:asciiTheme="minorEastAsia" w:hAnsiTheme="minorEastAsia"/>
          <w:szCs w:val="21"/>
        </w:rPr>
        <w:tab/>
      </w:r>
      <w:r w:rsidRPr="006A5848">
        <w:rPr>
          <w:rFonts w:asciiTheme="minorEastAsia" w:hAnsiTheme="minorEastAsia" w:hint="eastAsia"/>
          <w:szCs w:val="21"/>
        </w:rPr>
        <w:t>:</w:t>
      </w:r>
      <w:r w:rsidRPr="006A5848">
        <w:rPr>
          <w:rFonts w:asciiTheme="minorEastAsia" w:hAnsiTheme="minorEastAsia"/>
          <w:szCs w:val="21"/>
        </w:rPr>
        <w:t xml:space="preserve"> </w:t>
      </w:r>
      <w:r w:rsidR="00DF1F8A" w:rsidRPr="006A5848">
        <w:rPr>
          <w:rFonts w:asciiTheme="minorEastAsia" w:hAnsiTheme="minorEastAsia"/>
          <w:szCs w:val="21"/>
        </w:rPr>
        <w:t>21_RECODEINFO_MED</w:t>
      </w:r>
      <w:r w:rsidRPr="006A5848">
        <w:rPr>
          <w:rFonts w:asciiTheme="minorEastAsia" w:hAnsiTheme="minorEastAsia"/>
          <w:szCs w:val="21"/>
        </w:rPr>
        <w:t>.csv</w:t>
      </w:r>
    </w:p>
    <w:p w14:paraId="5DF2DDDA" w14:textId="1C4D029E" w:rsidR="001A5E4F" w:rsidRPr="006A5848" w:rsidRDefault="001A5E4F" w:rsidP="001A5E4F">
      <w:pPr>
        <w:pStyle w:val="aa"/>
        <w:tabs>
          <w:tab w:val="left" w:pos="1843"/>
        </w:tabs>
        <w:ind w:leftChars="0" w:left="1276"/>
        <w:rPr>
          <w:rFonts w:asciiTheme="minorEastAsia" w:hAnsiTheme="minorEastAsia"/>
          <w:szCs w:val="21"/>
        </w:rPr>
      </w:pPr>
      <w:r w:rsidRPr="006A5848">
        <w:rPr>
          <w:rFonts w:asciiTheme="minorEastAsia" w:hAnsiTheme="minorEastAsia"/>
          <w:szCs w:val="21"/>
        </w:rPr>
        <w:t>DPC</w:t>
      </w:r>
      <w:r w:rsidRPr="006A5848">
        <w:rPr>
          <w:rFonts w:asciiTheme="minorEastAsia" w:hAnsiTheme="minorEastAsia"/>
          <w:szCs w:val="21"/>
        </w:rPr>
        <w:tab/>
        <w:t xml:space="preserve">: </w:t>
      </w:r>
      <w:r w:rsidR="00DF1F8A" w:rsidRPr="006A5848">
        <w:rPr>
          <w:rFonts w:asciiTheme="minorEastAsia" w:hAnsiTheme="minorEastAsia"/>
          <w:szCs w:val="21"/>
        </w:rPr>
        <w:t>22_RECODEINFO_DPC</w:t>
      </w:r>
      <w:r w:rsidRPr="006A5848">
        <w:rPr>
          <w:rFonts w:asciiTheme="minorEastAsia" w:hAnsiTheme="minorEastAsia"/>
          <w:szCs w:val="21"/>
        </w:rPr>
        <w:t>.csv</w:t>
      </w:r>
    </w:p>
    <w:p w14:paraId="34F9FA0B" w14:textId="3230C5D9" w:rsidR="00F75D96" w:rsidRPr="006A5848" w:rsidRDefault="00F75D96" w:rsidP="001A5E4F">
      <w:pPr>
        <w:pStyle w:val="aa"/>
        <w:tabs>
          <w:tab w:val="left" w:pos="1843"/>
        </w:tabs>
        <w:ind w:leftChars="0" w:left="1276"/>
        <w:rPr>
          <w:rFonts w:asciiTheme="minorEastAsia" w:hAnsiTheme="minorEastAsia"/>
          <w:szCs w:val="21"/>
        </w:rPr>
      </w:pPr>
      <w:r w:rsidRPr="006A5848">
        <w:rPr>
          <w:rFonts w:asciiTheme="minorEastAsia" w:hAnsiTheme="minorEastAsia" w:hint="eastAsia"/>
          <w:szCs w:val="21"/>
        </w:rPr>
        <w:t>歯科</w:t>
      </w:r>
      <w:r w:rsidRPr="006A5848">
        <w:rPr>
          <w:rFonts w:asciiTheme="minorEastAsia" w:hAnsiTheme="minorEastAsia"/>
          <w:szCs w:val="21"/>
        </w:rPr>
        <w:tab/>
      </w:r>
      <w:r w:rsidRPr="006A5848">
        <w:rPr>
          <w:rFonts w:asciiTheme="minorEastAsia" w:hAnsiTheme="minorEastAsia" w:hint="eastAsia"/>
          <w:szCs w:val="21"/>
        </w:rPr>
        <w:t>:</w:t>
      </w:r>
      <w:r w:rsidRPr="006A5848">
        <w:rPr>
          <w:rFonts w:asciiTheme="minorEastAsia" w:hAnsiTheme="minorEastAsia"/>
          <w:szCs w:val="21"/>
        </w:rPr>
        <w:t xml:space="preserve"> </w:t>
      </w:r>
      <w:r w:rsidR="00DF1F8A" w:rsidRPr="006A5848">
        <w:rPr>
          <w:rFonts w:asciiTheme="minorEastAsia" w:hAnsiTheme="minorEastAsia"/>
          <w:szCs w:val="21"/>
        </w:rPr>
        <w:t>23_RECODEINFO_DEN</w:t>
      </w:r>
      <w:r w:rsidRPr="006A5848">
        <w:rPr>
          <w:rFonts w:asciiTheme="minorEastAsia" w:hAnsiTheme="minorEastAsia" w:hint="eastAsia"/>
          <w:szCs w:val="21"/>
        </w:rPr>
        <w:t>.</w:t>
      </w:r>
      <w:r w:rsidRPr="006A5848">
        <w:rPr>
          <w:rFonts w:asciiTheme="minorEastAsia" w:hAnsiTheme="minorEastAsia"/>
          <w:szCs w:val="21"/>
        </w:rPr>
        <w:t>csv</w:t>
      </w:r>
    </w:p>
    <w:p w14:paraId="2CE5E5F8" w14:textId="3F1DF294" w:rsidR="001A5E4F" w:rsidRPr="006A5848" w:rsidRDefault="001A5E4F" w:rsidP="001A5E4F">
      <w:pPr>
        <w:pStyle w:val="aa"/>
        <w:tabs>
          <w:tab w:val="left" w:pos="1843"/>
        </w:tabs>
        <w:ind w:leftChars="0" w:left="1276"/>
        <w:rPr>
          <w:rFonts w:asciiTheme="minorEastAsia" w:hAnsiTheme="minorEastAsia"/>
          <w:szCs w:val="21"/>
        </w:rPr>
      </w:pPr>
      <w:r w:rsidRPr="006A5848">
        <w:rPr>
          <w:rFonts w:asciiTheme="minorEastAsia" w:hAnsiTheme="minorEastAsia" w:hint="eastAsia"/>
          <w:szCs w:val="21"/>
        </w:rPr>
        <w:t>調剤</w:t>
      </w:r>
      <w:r w:rsidRPr="006A5848">
        <w:rPr>
          <w:rFonts w:asciiTheme="minorEastAsia" w:hAnsiTheme="minorEastAsia"/>
          <w:szCs w:val="21"/>
        </w:rPr>
        <w:tab/>
      </w:r>
      <w:r w:rsidRPr="006A5848">
        <w:rPr>
          <w:rFonts w:asciiTheme="minorEastAsia" w:hAnsiTheme="minorEastAsia" w:hint="eastAsia"/>
          <w:szCs w:val="21"/>
        </w:rPr>
        <w:t>:</w:t>
      </w:r>
      <w:r w:rsidRPr="006A5848">
        <w:rPr>
          <w:rFonts w:asciiTheme="minorEastAsia" w:hAnsiTheme="minorEastAsia"/>
          <w:szCs w:val="21"/>
        </w:rPr>
        <w:t xml:space="preserve"> </w:t>
      </w:r>
      <w:r w:rsidR="00DF1F8A" w:rsidRPr="006A5848">
        <w:rPr>
          <w:rFonts w:asciiTheme="minorEastAsia" w:hAnsiTheme="minorEastAsia"/>
          <w:szCs w:val="21"/>
        </w:rPr>
        <w:t>24_RECODEINFO_PHA</w:t>
      </w:r>
      <w:r w:rsidRPr="006A5848">
        <w:rPr>
          <w:rFonts w:asciiTheme="minorEastAsia" w:hAnsiTheme="minorEastAsia"/>
          <w:szCs w:val="21"/>
        </w:rPr>
        <w:t>.csv</w:t>
      </w:r>
    </w:p>
    <w:p w14:paraId="0E17DD8E" w14:textId="77777777" w:rsidR="00D8006D" w:rsidRPr="006A5848" w:rsidRDefault="00D8006D" w:rsidP="00D8006D">
      <w:pPr>
        <w:pStyle w:val="aa"/>
        <w:numPr>
          <w:ilvl w:val="0"/>
          <w:numId w:val="9"/>
        </w:numPr>
        <w:ind w:leftChars="0" w:left="1134" w:hanging="283"/>
        <w:rPr>
          <w:rFonts w:asciiTheme="minorEastAsia" w:hAnsiTheme="minorEastAsia"/>
          <w:szCs w:val="21"/>
        </w:rPr>
      </w:pPr>
      <w:r w:rsidRPr="006A5848">
        <w:rPr>
          <w:rFonts w:asciiTheme="minorEastAsia" w:hAnsiTheme="minorEastAsia" w:hint="eastAsia"/>
          <w:szCs w:val="21"/>
        </w:rPr>
        <w:t>有害事象情報付与・県内状況分析用</w:t>
      </w:r>
    </w:p>
    <w:p w14:paraId="64ACD851" w14:textId="3C86E1AD" w:rsidR="00D8006D" w:rsidRPr="006A5848" w:rsidRDefault="00D8006D" w:rsidP="00D8006D">
      <w:pPr>
        <w:pStyle w:val="aa"/>
        <w:ind w:leftChars="0" w:left="1134" w:firstLineChars="100" w:firstLine="210"/>
        <w:rPr>
          <w:rFonts w:asciiTheme="minorEastAsia" w:hAnsiTheme="minorEastAsia"/>
          <w:szCs w:val="21"/>
        </w:rPr>
      </w:pPr>
      <w:r w:rsidRPr="006A5848">
        <w:rPr>
          <w:rFonts w:asciiTheme="minorEastAsia" w:hAnsiTheme="minorEastAsia" w:hint="eastAsia"/>
          <w:szCs w:val="21"/>
        </w:rPr>
        <w:t>令和</w:t>
      </w:r>
      <w:r w:rsidR="00A34214" w:rsidRPr="006A5848">
        <w:rPr>
          <w:rFonts w:asciiTheme="minorEastAsia" w:hAnsiTheme="minorEastAsia" w:hint="eastAsia"/>
          <w:szCs w:val="21"/>
        </w:rPr>
        <w:t>６</w:t>
      </w:r>
      <w:r w:rsidRPr="006A5848">
        <w:rPr>
          <w:rFonts w:asciiTheme="minorEastAsia" w:hAnsiTheme="minorEastAsia" w:hint="eastAsia"/>
          <w:szCs w:val="21"/>
        </w:rPr>
        <w:t>年</w:t>
      </w:r>
      <w:r w:rsidR="003D17B4" w:rsidRPr="006A5848">
        <w:rPr>
          <w:rFonts w:asciiTheme="minorEastAsia" w:hAnsiTheme="minorEastAsia" w:hint="eastAsia"/>
          <w:szCs w:val="21"/>
        </w:rPr>
        <w:t>９</w:t>
      </w:r>
      <w:r w:rsidRPr="006A5848">
        <w:rPr>
          <w:rFonts w:asciiTheme="minorEastAsia" w:hAnsiTheme="minorEastAsia" w:hint="eastAsia"/>
          <w:szCs w:val="21"/>
        </w:rPr>
        <w:t>月～令和</w:t>
      </w:r>
      <w:r w:rsidR="00A34214" w:rsidRPr="006A5848">
        <w:rPr>
          <w:rFonts w:asciiTheme="minorEastAsia" w:hAnsiTheme="minorEastAsia" w:hint="eastAsia"/>
          <w:szCs w:val="21"/>
        </w:rPr>
        <w:t>７</w:t>
      </w:r>
      <w:r w:rsidRPr="006A5848">
        <w:rPr>
          <w:rFonts w:asciiTheme="minorEastAsia" w:hAnsiTheme="minorEastAsia" w:hint="eastAsia"/>
          <w:szCs w:val="21"/>
        </w:rPr>
        <w:t>年</w:t>
      </w:r>
      <w:r w:rsidR="005E59C0" w:rsidRPr="006A5848">
        <w:rPr>
          <w:rFonts w:asciiTheme="minorEastAsia" w:hAnsiTheme="minorEastAsia" w:hint="eastAsia"/>
          <w:szCs w:val="21"/>
        </w:rPr>
        <w:t>３</w:t>
      </w:r>
      <w:r w:rsidRPr="006A5848">
        <w:rPr>
          <w:rFonts w:asciiTheme="minorEastAsia" w:hAnsiTheme="minorEastAsia" w:hint="eastAsia"/>
          <w:szCs w:val="21"/>
        </w:rPr>
        <w:t>月診療分</w:t>
      </w:r>
    </w:p>
    <w:p w14:paraId="2E1D99F6" w14:textId="0D149F9C" w:rsidR="00D8006D" w:rsidRPr="006A5848" w:rsidRDefault="00D8006D" w:rsidP="00D8006D">
      <w:pPr>
        <w:pStyle w:val="aa"/>
        <w:numPr>
          <w:ilvl w:val="0"/>
          <w:numId w:val="9"/>
        </w:numPr>
        <w:ind w:leftChars="0" w:left="1134" w:hanging="283"/>
        <w:rPr>
          <w:rFonts w:asciiTheme="minorEastAsia" w:hAnsiTheme="minorEastAsia"/>
          <w:szCs w:val="21"/>
        </w:rPr>
      </w:pPr>
      <w:r w:rsidRPr="006A5848">
        <w:rPr>
          <w:rFonts w:asciiTheme="minorEastAsia" w:hAnsiTheme="minorEastAsia" w:hint="eastAsia"/>
          <w:szCs w:val="21"/>
        </w:rPr>
        <w:t>効果測定用</w:t>
      </w:r>
    </w:p>
    <w:p w14:paraId="4E4DE840" w14:textId="29D52173" w:rsidR="00D8006D" w:rsidRPr="006A5848" w:rsidRDefault="00D8006D" w:rsidP="00D8006D">
      <w:pPr>
        <w:pStyle w:val="aa"/>
        <w:ind w:leftChars="0" w:left="1134" w:firstLineChars="100" w:firstLine="210"/>
        <w:rPr>
          <w:rFonts w:asciiTheme="minorEastAsia" w:hAnsiTheme="minorEastAsia"/>
          <w:szCs w:val="21"/>
        </w:rPr>
      </w:pPr>
      <w:r w:rsidRPr="006A5848">
        <w:rPr>
          <w:rFonts w:asciiTheme="minorEastAsia" w:hAnsiTheme="minorEastAsia" w:hint="eastAsia"/>
          <w:szCs w:val="21"/>
        </w:rPr>
        <w:t>令和</w:t>
      </w:r>
      <w:r w:rsidR="00A34214" w:rsidRPr="006A5848">
        <w:rPr>
          <w:rFonts w:asciiTheme="minorEastAsia" w:hAnsiTheme="minorEastAsia" w:hint="eastAsia"/>
          <w:szCs w:val="21"/>
        </w:rPr>
        <w:t>７</w:t>
      </w:r>
      <w:r w:rsidRPr="006A5848">
        <w:rPr>
          <w:rFonts w:asciiTheme="minorEastAsia" w:hAnsiTheme="minorEastAsia" w:hint="eastAsia"/>
          <w:szCs w:val="21"/>
        </w:rPr>
        <w:t>年</w:t>
      </w:r>
      <w:r w:rsidR="005E59C0" w:rsidRPr="006A5848">
        <w:rPr>
          <w:rFonts w:asciiTheme="minorEastAsia" w:hAnsiTheme="minorEastAsia" w:hint="eastAsia"/>
          <w:szCs w:val="21"/>
        </w:rPr>
        <w:t>４</w:t>
      </w:r>
      <w:r w:rsidRPr="006A5848">
        <w:rPr>
          <w:rFonts w:asciiTheme="minorEastAsia" w:hAnsiTheme="minorEastAsia" w:hint="eastAsia"/>
          <w:szCs w:val="21"/>
        </w:rPr>
        <w:t>月～</w:t>
      </w:r>
      <w:r w:rsidR="00B63558" w:rsidRPr="006A5848">
        <w:rPr>
          <w:rFonts w:asciiTheme="minorEastAsia" w:hAnsiTheme="minorEastAsia" w:hint="eastAsia"/>
          <w:szCs w:val="21"/>
        </w:rPr>
        <w:t>１０</w:t>
      </w:r>
      <w:r w:rsidRPr="006A5848">
        <w:rPr>
          <w:rFonts w:asciiTheme="minorEastAsia" w:hAnsiTheme="minorEastAsia" w:hint="eastAsia"/>
          <w:szCs w:val="21"/>
        </w:rPr>
        <w:t>月診療分</w:t>
      </w:r>
    </w:p>
    <w:p w14:paraId="0E208AAC" w14:textId="732AEB0C" w:rsidR="00D8006D" w:rsidRPr="006A5848" w:rsidRDefault="001A5E4F" w:rsidP="00D8006D">
      <w:pPr>
        <w:pStyle w:val="aa"/>
        <w:numPr>
          <w:ilvl w:val="0"/>
          <w:numId w:val="11"/>
        </w:numPr>
        <w:ind w:leftChars="0"/>
        <w:rPr>
          <w:rFonts w:asciiTheme="minorEastAsia" w:hAnsiTheme="minorEastAsia"/>
          <w:szCs w:val="21"/>
        </w:rPr>
      </w:pPr>
      <w:r w:rsidRPr="006A5848">
        <w:rPr>
          <w:rFonts w:asciiTheme="minorEastAsia" w:hAnsiTheme="minorEastAsia" w:hint="eastAsia"/>
          <w:szCs w:val="21"/>
        </w:rPr>
        <w:t>健診データ</w:t>
      </w:r>
    </w:p>
    <w:p w14:paraId="51C1F2A9" w14:textId="1379D8CA" w:rsidR="00F75D96" w:rsidRPr="006A5848" w:rsidRDefault="00DF1F8A" w:rsidP="00F75D96">
      <w:pPr>
        <w:pStyle w:val="aa"/>
        <w:ind w:leftChars="0" w:left="720" w:firstLineChars="250" w:firstLine="525"/>
        <w:rPr>
          <w:rFonts w:asciiTheme="minorEastAsia" w:hAnsiTheme="minorEastAsia"/>
          <w:szCs w:val="21"/>
        </w:rPr>
      </w:pPr>
      <w:r w:rsidRPr="006A5848">
        <w:rPr>
          <w:rFonts w:asciiTheme="minorEastAsia" w:hAnsiTheme="minorEastAsia" w:hint="eastAsia"/>
          <w:szCs w:val="21"/>
        </w:rPr>
        <w:t>FKAC131 特定健診受診者CSVファイル</w:t>
      </w:r>
    </w:p>
    <w:p w14:paraId="73286EA9" w14:textId="1A6E3018" w:rsidR="00F75D96" w:rsidRPr="006A5848" w:rsidRDefault="00DF1F8A" w:rsidP="00F75D96">
      <w:pPr>
        <w:pStyle w:val="aa"/>
        <w:ind w:leftChars="0" w:left="720" w:firstLineChars="250" w:firstLine="525"/>
        <w:rPr>
          <w:rFonts w:asciiTheme="minorEastAsia" w:hAnsiTheme="minorEastAsia"/>
          <w:szCs w:val="21"/>
        </w:rPr>
      </w:pPr>
      <w:r w:rsidRPr="006A5848">
        <w:rPr>
          <w:rFonts w:asciiTheme="minorEastAsia" w:hAnsiTheme="minorEastAsia" w:hint="eastAsia"/>
          <w:szCs w:val="21"/>
        </w:rPr>
        <w:t>FKAC163 特定健診結果等情報作成抽出（健診結果情報）ファイル</w:t>
      </w:r>
    </w:p>
    <w:p w14:paraId="00B71211" w14:textId="77777777" w:rsidR="00DF1F8A" w:rsidRPr="006A5848" w:rsidRDefault="00DF1F8A" w:rsidP="00F75D96">
      <w:pPr>
        <w:pStyle w:val="aa"/>
        <w:ind w:leftChars="0" w:left="720" w:firstLineChars="250" w:firstLine="525"/>
        <w:rPr>
          <w:rFonts w:asciiTheme="minorEastAsia" w:hAnsiTheme="minorEastAsia"/>
          <w:szCs w:val="21"/>
        </w:rPr>
      </w:pPr>
      <w:r w:rsidRPr="006A5848">
        <w:rPr>
          <w:rFonts w:asciiTheme="minorEastAsia" w:hAnsiTheme="minorEastAsia" w:hint="eastAsia"/>
          <w:szCs w:val="21"/>
        </w:rPr>
        <w:t>FKAC164 特定健診結果等情報作成抽出（その他の結果情報）ファイル</w:t>
      </w:r>
    </w:p>
    <w:p w14:paraId="53EFFBAE" w14:textId="12E486B7" w:rsidR="00F75D96" w:rsidRPr="006A5848" w:rsidRDefault="00DF1F8A" w:rsidP="00F75D96">
      <w:pPr>
        <w:pStyle w:val="aa"/>
        <w:ind w:leftChars="0" w:left="720" w:firstLineChars="250" w:firstLine="525"/>
        <w:rPr>
          <w:rFonts w:asciiTheme="minorEastAsia" w:hAnsiTheme="minorEastAsia"/>
          <w:szCs w:val="21"/>
        </w:rPr>
      </w:pPr>
      <w:r w:rsidRPr="006A5848">
        <w:rPr>
          <w:rFonts w:asciiTheme="minorEastAsia" w:hAnsiTheme="minorEastAsia" w:hint="eastAsia"/>
          <w:szCs w:val="21"/>
        </w:rPr>
        <w:t>FKAC176 特定健診結果等情報作成抽出（後期高齢者問診情報）ファイル</w:t>
      </w:r>
    </w:p>
    <w:p w14:paraId="25078FEC" w14:textId="77777777" w:rsidR="00D8006D" w:rsidRPr="006A5848" w:rsidRDefault="00D8006D" w:rsidP="00D8006D">
      <w:pPr>
        <w:pStyle w:val="aa"/>
        <w:numPr>
          <w:ilvl w:val="0"/>
          <w:numId w:val="12"/>
        </w:numPr>
        <w:ind w:leftChars="0" w:left="1134" w:hanging="278"/>
        <w:rPr>
          <w:rFonts w:asciiTheme="minorEastAsia" w:hAnsiTheme="minorEastAsia"/>
          <w:szCs w:val="21"/>
        </w:rPr>
      </w:pPr>
      <w:r w:rsidRPr="006A5848">
        <w:rPr>
          <w:rFonts w:asciiTheme="minorEastAsia" w:hAnsiTheme="minorEastAsia" w:hint="eastAsia"/>
          <w:szCs w:val="21"/>
        </w:rPr>
        <w:t>有害事象情報付与・県内状況分析用</w:t>
      </w:r>
    </w:p>
    <w:p w14:paraId="7BF4DA36" w14:textId="03BF9FDF" w:rsidR="00466EA5" w:rsidRPr="006A5848" w:rsidRDefault="00D8006D" w:rsidP="00F038CD">
      <w:pPr>
        <w:pStyle w:val="aa"/>
        <w:ind w:leftChars="0" w:left="1134" w:firstLineChars="100" w:firstLine="210"/>
        <w:rPr>
          <w:rFonts w:asciiTheme="minorEastAsia" w:hAnsiTheme="minorEastAsia"/>
          <w:szCs w:val="21"/>
        </w:rPr>
      </w:pPr>
      <w:r w:rsidRPr="006A5848">
        <w:rPr>
          <w:rFonts w:asciiTheme="minorEastAsia" w:hAnsiTheme="minorEastAsia" w:hint="eastAsia"/>
          <w:szCs w:val="21"/>
        </w:rPr>
        <w:t>令和</w:t>
      </w:r>
      <w:r w:rsidR="00A34214" w:rsidRPr="006A5848">
        <w:rPr>
          <w:rFonts w:asciiTheme="minorEastAsia" w:hAnsiTheme="minorEastAsia" w:hint="eastAsia"/>
          <w:szCs w:val="21"/>
        </w:rPr>
        <w:t>６</w:t>
      </w:r>
      <w:r w:rsidRPr="006A5848">
        <w:rPr>
          <w:rFonts w:asciiTheme="minorEastAsia" w:hAnsiTheme="minorEastAsia" w:hint="eastAsia"/>
          <w:szCs w:val="21"/>
        </w:rPr>
        <w:t>年度健診データ</w:t>
      </w:r>
    </w:p>
    <w:p w14:paraId="117DD28E" w14:textId="325E726E" w:rsidR="00EE620B" w:rsidRPr="006A5848" w:rsidRDefault="00EE620B" w:rsidP="00EE620B">
      <w:pPr>
        <w:pStyle w:val="aa"/>
        <w:numPr>
          <w:ilvl w:val="0"/>
          <w:numId w:val="11"/>
        </w:numPr>
        <w:ind w:leftChars="0"/>
        <w:rPr>
          <w:rFonts w:asciiTheme="minorEastAsia" w:hAnsiTheme="minorEastAsia"/>
          <w:szCs w:val="21"/>
        </w:rPr>
      </w:pPr>
      <w:r w:rsidRPr="006A5848">
        <w:rPr>
          <w:rFonts w:asciiTheme="minorEastAsia" w:hAnsiTheme="minorEastAsia" w:hint="eastAsia"/>
          <w:szCs w:val="21"/>
        </w:rPr>
        <w:t>KDB帳票</w:t>
      </w:r>
    </w:p>
    <w:p w14:paraId="6C58A366" w14:textId="249FE2EB" w:rsidR="00EE620B" w:rsidRPr="006A5848" w:rsidRDefault="00EE620B" w:rsidP="00EE620B">
      <w:pPr>
        <w:pStyle w:val="aa"/>
        <w:tabs>
          <w:tab w:val="left" w:pos="1843"/>
        </w:tabs>
        <w:ind w:leftChars="0" w:left="1276"/>
        <w:rPr>
          <w:rFonts w:asciiTheme="minorEastAsia" w:hAnsiTheme="minorEastAsia"/>
          <w:szCs w:val="21"/>
        </w:rPr>
      </w:pPr>
      <w:r w:rsidRPr="006A5848">
        <w:rPr>
          <w:rFonts w:asciiTheme="minorEastAsia" w:hAnsiTheme="minorEastAsia" w:hint="eastAsia"/>
          <w:szCs w:val="21"/>
        </w:rPr>
        <w:t>S</w:t>
      </w:r>
      <w:r w:rsidRPr="006A5848">
        <w:rPr>
          <w:rFonts w:asciiTheme="minorEastAsia" w:hAnsiTheme="minorEastAsia"/>
          <w:szCs w:val="21"/>
        </w:rPr>
        <w:t>26_006</w:t>
      </w:r>
    </w:p>
    <w:p w14:paraId="04D61835" w14:textId="77777777" w:rsidR="00D47411" w:rsidRPr="006A5848" w:rsidRDefault="00D47411" w:rsidP="00D47411">
      <w:pPr>
        <w:rPr>
          <w:rFonts w:asciiTheme="minorEastAsia" w:hAnsiTheme="minorEastAsia"/>
          <w:szCs w:val="21"/>
        </w:rPr>
      </w:pPr>
    </w:p>
    <w:p w14:paraId="51030023" w14:textId="5EAB4619" w:rsidR="0089180F" w:rsidRPr="006A5848" w:rsidRDefault="00BE768A" w:rsidP="0089180F">
      <w:pPr>
        <w:rPr>
          <w:rFonts w:asciiTheme="minorEastAsia" w:hAnsiTheme="minorEastAsia"/>
          <w:szCs w:val="21"/>
        </w:rPr>
      </w:pPr>
      <w:r w:rsidRPr="006A5848">
        <w:rPr>
          <w:rFonts w:asciiTheme="minorEastAsia" w:hAnsiTheme="minorEastAsia" w:hint="eastAsia"/>
          <w:szCs w:val="21"/>
        </w:rPr>
        <w:t>９</w:t>
      </w:r>
      <w:r w:rsidR="00337851" w:rsidRPr="006A5848">
        <w:rPr>
          <w:rFonts w:asciiTheme="minorEastAsia" w:hAnsiTheme="minorEastAsia" w:hint="eastAsia"/>
          <w:szCs w:val="21"/>
        </w:rPr>
        <w:t xml:space="preserve">　成果品</w:t>
      </w:r>
      <w:r w:rsidR="00B3614C" w:rsidRPr="006A5848">
        <w:rPr>
          <w:rFonts w:asciiTheme="minorEastAsia" w:hAnsiTheme="minorEastAsia" w:hint="eastAsia"/>
          <w:szCs w:val="21"/>
        </w:rPr>
        <w:t>及び納品期限</w:t>
      </w:r>
    </w:p>
    <w:p w14:paraId="7B292417" w14:textId="77777777" w:rsidR="00C01355" w:rsidRPr="006A5848" w:rsidRDefault="00A036DF" w:rsidP="00C01355">
      <w:pPr>
        <w:pStyle w:val="aa"/>
        <w:numPr>
          <w:ilvl w:val="0"/>
          <w:numId w:val="4"/>
        </w:numPr>
        <w:ind w:leftChars="0"/>
        <w:rPr>
          <w:rFonts w:asciiTheme="minorEastAsia" w:hAnsiTheme="minorEastAsia"/>
          <w:szCs w:val="21"/>
        </w:rPr>
      </w:pPr>
      <w:r w:rsidRPr="006A5848">
        <w:rPr>
          <w:rFonts w:asciiTheme="minorEastAsia" w:hAnsiTheme="minorEastAsia" w:hint="eastAsia"/>
          <w:szCs w:val="21"/>
        </w:rPr>
        <w:t>通知対象者一覧</w:t>
      </w:r>
      <w:r w:rsidR="00B3614C" w:rsidRPr="006A5848">
        <w:rPr>
          <w:rFonts w:asciiTheme="minorEastAsia" w:hAnsiTheme="minorEastAsia" w:hint="eastAsia"/>
          <w:szCs w:val="21"/>
        </w:rPr>
        <w:t>：通知</w:t>
      </w:r>
      <w:r w:rsidR="00B3614C" w:rsidRPr="006A5848">
        <w:rPr>
          <w:rFonts w:asciiTheme="minorEastAsia" w:hAnsiTheme="minorEastAsia"/>
          <w:szCs w:val="21"/>
        </w:rPr>
        <w:t>対象者抽出終了後直ちに納品</w:t>
      </w:r>
    </w:p>
    <w:p w14:paraId="745A7D57" w14:textId="71007D0B" w:rsidR="0089180F" w:rsidRPr="006A5848" w:rsidRDefault="0089180F" w:rsidP="0089180F">
      <w:pPr>
        <w:pStyle w:val="aa"/>
        <w:numPr>
          <w:ilvl w:val="0"/>
          <w:numId w:val="4"/>
        </w:numPr>
        <w:ind w:leftChars="0"/>
        <w:rPr>
          <w:rFonts w:asciiTheme="minorEastAsia" w:hAnsiTheme="minorEastAsia"/>
          <w:szCs w:val="21"/>
        </w:rPr>
      </w:pPr>
      <w:r w:rsidRPr="006A5848">
        <w:rPr>
          <w:rFonts w:asciiTheme="minorEastAsia" w:hAnsiTheme="minorEastAsia" w:hint="eastAsia"/>
          <w:szCs w:val="21"/>
        </w:rPr>
        <w:t>事業</w:t>
      </w:r>
      <w:r w:rsidRPr="006A5848">
        <w:rPr>
          <w:rFonts w:asciiTheme="minorEastAsia" w:hAnsiTheme="minorEastAsia"/>
          <w:szCs w:val="21"/>
        </w:rPr>
        <w:t>効果検証報告書</w:t>
      </w:r>
    </w:p>
    <w:p w14:paraId="3A1BE5AD" w14:textId="6BB16059" w:rsidR="0089180F" w:rsidRPr="006A5848" w:rsidRDefault="0089180F" w:rsidP="00C82864">
      <w:pPr>
        <w:pStyle w:val="aa"/>
        <w:numPr>
          <w:ilvl w:val="0"/>
          <w:numId w:val="4"/>
        </w:numPr>
        <w:ind w:leftChars="0"/>
        <w:rPr>
          <w:rFonts w:asciiTheme="minorEastAsia" w:hAnsiTheme="minorEastAsia"/>
          <w:szCs w:val="21"/>
        </w:rPr>
      </w:pPr>
      <w:r w:rsidRPr="006A5848">
        <w:rPr>
          <w:rFonts w:asciiTheme="minorEastAsia" w:hAnsiTheme="minorEastAsia" w:hint="eastAsia"/>
          <w:szCs w:val="21"/>
        </w:rPr>
        <w:lastRenderedPageBreak/>
        <w:t>コールセンター</w:t>
      </w:r>
      <w:r w:rsidRPr="006A5848">
        <w:rPr>
          <w:rFonts w:asciiTheme="minorEastAsia" w:hAnsiTheme="minorEastAsia"/>
          <w:szCs w:val="21"/>
        </w:rPr>
        <w:t>問い合わせ状況一覧</w:t>
      </w:r>
    </w:p>
    <w:p w14:paraId="0ECA27C7" w14:textId="77777777" w:rsidR="00476967" w:rsidRPr="006A5848" w:rsidRDefault="00476967" w:rsidP="00476967">
      <w:pPr>
        <w:rPr>
          <w:rFonts w:asciiTheme="minorEastAsia" w:hAnsiTheme="minorEastAsia"/>
          <w:szCs w:val="21"/>
        </w:rPr>
      </w:pPr>
    </w:p>
    <w:p w14:paraId="5B46EB52" w14:textId="77777777" w:rsidR="00407A9D" w:rsidRPr="006A5848" w:rsidRDefault="00BE768A" w:rsidP="00407A9D">
      <w:pPr>
        <w:widowControl/>
        <w:jc w:val="left"/>
        <w:rPr>
          <w:rFonts w:asciiTheme="minorEastAsia" w:hAnsiTheme="minorEastAsia"/>
          <w:szCs w:val="21"/>
        </w:rPr>
      </w:pPr>
      <w:r w:rsidRPr="006A5848">
        <w:rPr>
          <w:rFonts w:asciiTheme="minorEastAsia" w:hAnsiTheme="minorEastAsia" w:hint="eastAsia"/>
          <w:szCs w:val="21"/>
        </w:rPr>
        <w:t>1</w:t>
      </w:r>
      <w:r w:rsidRPr="006A5848">
        <w:rPr>
          <w:rFonts w:asciiTheme="minorEastAsia" w:hAnsiTheme="minorEastAsia"/>
          <w:szCs w:val="21"/>
        </w:rPr>
        <w:t>0</w:t>
      </w:r>
      <w:r w:rsidR="00407A9D" w:rsidRPr="006A5848">
        <w:rPr>
          <w:rFonts w:asciiTheme="minorEastAsia" w:hAnsiTheme="minorEastAsia" w:hint="eastAsia"/>
          <w:szCs w:val="21"/>
        </w:rPr>
        <w:t xml:space="preserve">　個人情報の保護</w:t>
      </w:r>
    </w:p>
    <w:p w14:paraId="0E57B61B" w14:textId="64C067CF" w:rsidR="00407A9D" w:rsidRPr="006A5848" w:rsidRDefault="00407A9D" w:rsidP="000E4A47">
      <w:pPr>
        <w:widowControl/>
        <w:ind w:leftChars="100" w:left="210" w:firstLineChars="100" w:firstLine="210"/>
        <w:jc w:val="left"/>
        <w:rPr>
          <w:rFonts w:asciiTheme="minorEastAsia" w:hAnsiTheme="minorEastAsia"/>
          <w:szCs w:val="21"/>
        </w:rPr>
      </w:pPr>
      <w:r w:rsidRPr="006A5848">
        <w:rPr>
          <w:rFonts w:asciiTheme="minorEastAsia" w:hAnsiTheme="minorEastAsia" w:hint="eastAsia"/>
          <w:szCs w:val="21"/>
        </w:rPr>
        <w:t>個人情報の取扱いについては、十分留意し、本業務で知り得た情報を第三者に漏らしてはならない。業務終了後も同様である。</w:t>
      </w:r>
    </w:p>
    <w:p w14:paraId="55F1E095" w14:textId="77777777" w:rsidR="00402C13" w:rsidRPr="006A5848" w:rsidRDefault="00402C13" w:rsidP="00407A9D">
      <w:pPr>
        <w:widowControl/>
        <w:jc w:val="left"/>
        <w:rPr>
          <w:rFonts w:asciiTheme="minorEastAsia" w:hAnsiTheme="minorEastAsia"/>
          <w:szCs w:val="21"/>
        </w:rPr>
      </w:pPr>
    </w:p>
    <w:p w14:paraId="3B418580" w14:textId="77777777" w:rsidR="00407A9D" w:rsidRPr="006A5848" w:rsidRDefault="00BE768A" w:rsidP="00407A9D">
      <w:pPr>
        <w:widowControl/>
        <w:jc w:val="left"/>
        <w:rPr>
          <w:rFonts w:asciiTheme="minorEastAsia" w:hAnsiTheme="minorEastAsia"/>
          <w:szCs w:val="21"/>
        </w:rPr>
      </w:pPr>
      <w:r w:rsidRPr="006A5848">
        <w:rPr>
          <w:rFonts w:asciiTheme="minorEastAsia" w:hAnsiTheme="minorEastAsia"/>
          <w:szCs w:val="21"/>
        </w:rPr>
        <w:t>11</w:t>
      </w:r>
      <w:r w:rsidR="00407A9D" w:rsidRPr="006A5848">
        <w:rPr>
          <w:rFonts w:asciiTheme="minorEastAsia" w:hAnsiTheme="minorEastAsia" w:hint="eastAsia"/>
          <w:szCs w:val="21"/>
        </w:rPr>
        <w:t xml:space="preserve">　セキュリティ体制</w:t>
      </w:r>
    </w:p>
    <w:p w14:paraId="5BAB6361" w14:textId="77777777" w:rsidR="00407A9D" w:rsidRPr="006A5848" w:rsidRDefault="00407A9D" w:rsidP="00407A9D">
      <w:pPr>
        <w:widowControl/>
        <w:ind w:left="210" w:hangingChars="100" w:hanging="210"/>
        <w:jc w:val="left"/>
        <w:rPr>
          <w:rFonts w:asciiTheme="minorEastAsia" w:hAnsiTheme="minorEastAsia"/>
          <w:szCs w:val="21"/>
        </w:rPr>
      </w:pPr>
      <w:r w:rsidRPr="006A5848">
        <w:rPr>
          <w:rFonts w:asciiTheme="minorEastAsia" w:hAnsiTheme="minorEastAsia" w:hint="eastAsia"/>
          <w:szCs w:val="21"/>
        </w:rPr>
        <w:t xml:space="preserve">　　データの受渡し方法等、作業場所のセキュリティ対策については、以下のとおりとすること。</w:t>
      </w:r>
    </w:p>
    <w:p w14:paraId="59105EF2" w14:textId="77777777" w:rsidR="00407A9D" w:rsidRPr="006A5848" w:rsidRDefault="00407A9D" w:rsidP="00407A9D">
      <w:pPr>
        <w:widowControl/>
        <w:ind w:left="420" w:hangingChars="200" w:hanging="420"/>
        <w:jc w:val="left"/>
        <w:rPr>
          <w:rFonts w:asciiTheme="minorEastAsia" w:hAnsiTheme="minorEastAsia"/>
          <w:szCs w:val="21"/>
        </w:rPr>
      </w:pPr>
      <w:r w:rsidRPr="006A5848">
        <w:rPr>
          <w:rFonts w:asciiTheme="minorEastAsia" w:hAnsiTheme="minorEastAsia" w:hint="eastAsia"/>
          <w:szCs w:val="21"/>
        </w:rPr>
        <w:t>（１）本業務に使用するデータは、パスワードを設定した上で、セキュリティ便を用いて受渡しすること。</w:t>
      </w:r>
    </w:p>
    <w:p w14:paraId="64175A88" w14:textId="77777777" w:rsidR="00407A9D" w:rsidRPr="006A5848" w:rsidRDefault="00407A9D" w:rsidP="00407A9D">
      <w:pPr>
        <w:widowControl/>
        <w:jc w:val="left"/>
        <w:rPr>
          <w:rFonts w:asciiTheme="minorEastAsia" w:hAnsiTheme="minorEastAsia"/>
          <w:szCs w:val="21"/>
        </w:rPr>
      </w:pPr>
      <w:r w:rsidRPr="006A5848">
        <w:rPr>
          <w:rFonts w:asciiTheme="minorEastAsia" w:hAnsiTheme="minorEastAsia" w:hint="eastAsia"/>
          <w:szCs w:val="21"/>
        </w:rPr>
        <w:t>（２）データ入力を行う場所、業務サーバーを設置している場所を分けて管理すること。</w:t>
      </w:r>
    </w:p>
    <w:p w14:paraId="6EF8ED78" w14:textId="77777777" w:rsidR="00407A9D" w:rsidRPr="006A5848" w:rsidRDefault="00407A9D" w:rsidP="00407A9D">
      <w:pPr>
        <w:widowControl/>
        <w:ind w:left="420" w:hangingChars="200" w:hanging="420"/>
        <w:jc w:val="left"/>
        <w:rPr>
          <w:rFonts w:asciiTheme="minorEastAsia" w:hAnsiTheme="minorEastAsia"/>
          <w:szCs w:val="21"/>
        </w:rPr>
      </w:pPr>
      <w:r w:rsidRPr="006A5848">
        <w:rPr>
          <w:rFonts w:asciiTheme="minorEastAsia" w:hAnsiTheme="minorEastAsia" w:hint="eastAsia"/>
          <w:szCs w:val="21"/>
        </w:rPr>
        <w:t>（３）各作業場への入室には、指紋認証などの入室制限を行い、予め登録している者だけが作業できるようにすること。</w:t>
      </w:r>
    </w:p>
    <w:p w14:paraId="5EBAFB2B" w14:textId="77777777" w:rsidR="00407A9D" w:rsidRPr="006A5848" w:rsidRDefault="00407A9D" w:rsidP="00407A9D">
      <w:pPr>
        <w:widowControl/>
        <w:ind w:left="420" w:hangingChars="200" w:hanging="420"/>
        <w:jc w:val="left"/>
        <w:rPr>
          <w:rFonts w:asciiTheme="minorEastAsia" w:hAnsiTheme="minorEastAsia"/>
          <w:szCs w:val="21"/>
        </w:rPr>
      </w:pPr>
      <w:r w:rsidRPr="006A5848">
        <w:rPr>
          <w:rFonts w:asciiTheme="minorEastAsia" w:hAnsiTheme="minorEastAsia" w:hint="eastAsia"/>
          <w:szCs w:val="21"/>
        </w:rPr>
        <w:t>（４）私物の持込みを禁止するとともに、ＵＳＢ端子の無効化を行い、監視カメラによる監視及び撮影の記録をすること。</w:t>
      </w:r>
    </w:p>
    <w:p w14:paraId="46429416" w14:textId="77777777" w:rsidR="00407A9D" w:rsidRPr="006A5848" w:rsidRDefault="00407A9D" w:rsidP="00407A9D">
      <w:pPr>
        <w:widowControl/>
        <w:ind w:left="420" w:hangingChars="200" w:hanging="420"/>
        <w:jc w:val="left"/>
        <w:rPr>
          <w:rFonts w:asciiTheme="minorEastAsia" w:hAnsiTheme="minorEastAsia"/>
          <w:szCs w:val="21"/>
        </w:rPr>
      </w:pPr>
      <w:r w:rsidRPr="006A5848">
        <w:rPr>
          <w:rFonts w:asciiTheme="minorEastAsia" w:hAnsiTheme="minorEastAsia" w:hint="eastAsia"/>
          <w:szCs w:val="21"/>
        </w:rPr>
        <w:t>（５）受領したデータは、保管庫に入れて施錠し、データを格納している業務サーバーもラックに入れた状態で管理すること。</w:t>
      </w:r>
    </w:p>
    <w:p w14:paraId="0337E650" w14:textId="3E60F4C6" w:rsidR="00407A9D" w:rsidRPr="006A5848" w:rsidRDefault="00407A9D" w:rsidP="00407A9D">
      <w:pPr>
        <w:widowControl/>
        <w:jc w:val="left"/>
        <w:rPr>
          <w:rFonts w:asciiTheme="minorEastAsia" w:hAnsiTheme="minorEastAsia"/>
          <w:szCs w:val="21"/>
        </w:rPr>
      </w:pPr>
      <w:r w:rsidRPr="006A5848">
        <w:rPr>
          <w:rFonts w:asciiTheme="minorEastAsia" w:hAnsiTheme="minorEastAsia" w:hint="eastAsia"/>
          <w:szCs w:val="21"/>
        </w:rPr>
        <w:t>（６）受注者はＩＳＭＳ認証またはプライバシーマーク（Ｐマーク）を取得していること。</w:t>
      </w:r>
    </w:p>
    <w:p w14:paraId="289B25B9" w14:textId="7E11E4EC" w:rsidR="00D02293" w:rsidRPr="006A5848" w:rsidRDefault="00D02293" w:rsidP="00407A9D">
      <w:pPr>
        <w:widowControl/>
        <w:jc w:val="left"/>
        <w:rPr>
          <w:rFonts w:asciiTheme="minorEastAsia" w:hAnsiTheme="minorEastAsia"/>
          <w:szCs w:val="21"/>
        </w:rPr>
      </w:pPr>
      <w:r w:rsidRPr="006A5848">
        <w:rPr>
          <w:rFonts w:asciiTheme="minorEastAsia" w:hAnsiTheme="minorEastAsia" w:hint="eastAsia"/>
          <w:szCs w:val="21"/>
        </w:rPr>
        <w:t>（７）（１）～（６）の業務体制について別紙書面により、委託者に報告すること。</w:t>
      </w:r>
    </w:p>
    <w:p w14:paraId="128B4822" w14:textId="77777777" w:rsidR="00407A9D" w:rsidRPr="006A5848" w:rsidRDefault="00407A9D" w:rsidP="00407A9D">
      <w:pPr>
        <w:widowControl/>
        <w:jc w:val="left"/>
        <w:rPr>
          <w:rFonts w:asciiTheme="minorEastAsia" w:hAnsiTheme="minorEastAsia"/>
          <w:szCs w:val="21"/>
        </w:rPr>
      </w:pPr>
    </w:p>
    <w:p w14:paraId="045AF542" w14:textId="77777777" w:rsidR="00407A9D" w:rsidRPr="006A5848" w:rsidRDefault="00B3614C" w:rsidP="00407A9D">
      <w:pPr>
        <w:widowControl/>
        <w:jc w:val="left"/>
        <w:rPr>
          <w:rFonts w:asciiTheme="minorEastAsia" w:hAnsiTheme="minorEastAsia"/>
          <w:szCs w:val="21"/>
        </w:rPr>
      </w:pPr>
      <w:r w:rsidRPr="006A5848">
        <w:rPr>
          <w:rFonts w:asciiTheme="minorEastAsia" w:hAnsiTheme="minorEastAsia" w:hint="eastAsia"/>
          <w:szCs w:val="21"/>
        </w:rPr>
        <w:t>1</w:t>
      </w:r>
      <w:r w:rsidR="00BE768A" w:rsidRPr="006A5848">
        <w:rPr>
          <w:rFonts w:asciiTheme="minorEastAsia" w:hAnsiTheme="minorEastAsia"/>
          <w:szCs w:val="21"/>
        </w:rPr>
        <w:t>2</w:t>
      </w:r>
      <w:r w:rsidR="00407A9D" w:rsidRPr="006A5848">
        <w:rPr>
          <w:rFonts w:asciiTheme="minorEastAsia" w:hAnsiTheme="minorEastAsia" w:hint="eastAsia"/>
          <w:szCs w:val="21"/>
        </w:rPr>
        <w:t xml:space="preserve">　契約後のスケジュール</w:t>
      </w:r>
    </w:p>
    <w:p w14:paraId="307F923C" w14:textId="5E5042E4" w:rsidR="00407A9D" w:rsidRPr="006A5848" w:rsidRDefault="001D0E9D" w:rsidP="00407A9D">
      <w:pPr>
        <w:widowControl/>
        <w:jc w:val="left"/>
        <w:rPr>
          <w:rFonts w:asciiTheme="minorEastAsia" w:hAnsiTheme="minorEastAsia"/>
          <w:szCs w:val="21"/>
        </w:rPr>
      </w:pPr>
      <w:r w:rsidRPr="006A5848">
        <w:rPr>
          <w:rFonts w:asciiTheme="minorEastAsia" w:hAnsiTheme="minorEastAsia" w:hint="eastAsia"/>
          <w:szCs w:val="21"/>
        </w:rPr>
        <w:t xml:space="preserve">　　令和</w:t>
      </w:r>
      <w:r w:rsidR="00A34214" w:rsidRPr="006A5848">
        <w:rPr>
          <w:rFonts w:asciiTheme="minorEastAsia" w:hAnsiTheme="minorEastAsia" w:hint="eastAsia"/>
          <w:szCs w:val="21"/>
        </w:rPr>
        <w:t>７</w:t>
      </w:r>
      <w:r w:rsidR="00367FFA" w:rsidRPr="006A5848">
        <w:rPr>
          <w:rFonts w:asciiTheme="minorEastAsia" w:hAnsiTheme="minorEastAsia" w:hint="eastAsia"/>
          <w:szCs w:val="21"/>
        </w:rPr>
        <w:t>年　５月</w:t>
      </w:r>
      <w:r w:rsidR="00FE195E" w:rsidRPr="006A5848">
        <w:rPr>
          <w:rFonts w:asciiTheme="minorEastAsia" w:hAnsiTheme="minorEastAsia" w:hint="eastAsia"/>
          <w:szCs w:val="21"/>
        </w:rPr>
        <w:t xml:space="preserve">　　</w:t>
      </w:r>
      <w:r w:rsidR="000E4A47" w:rsidRPr="006A5848">
        <w:rPr>
          <w:rFonts w:asciiTheme="minorEastAsia" w:hAnsiTheme="minorEastAsia" w:hint="eastAsia"/>
          <w:szCs w:val="21"/>
        </w:rPr>
        <w:t xml:space="preserve">　　　</w:t>
      </w:r>
      <w:r w:rsidR="00B3614C" w:rsidRPr="006A5848">
        <w:rPr>
          <w:rFonts w:asciiTheme="minorEastAsia" w:hAnsiTheme="minorEastAsia" w:hint="eastAsia"/>
          <w:szCs w:val="21"/>
        </w:rPr>
        <w:t>提供</w:t>
      </w:r>
      <w:r w:rsidR="00407A9D" w:rsidRPr="006A5848">
        <w:rPr>
          <w:rFonts w:asciiTheme="minorEastAsia" w:hAnsiTheme="minorEastAsia" w:hint="eastAsia"/>
          <w:szCs w:val="21"/>
        </w:rPr>
        <w:t>データの受渡し</w:t>
      </w:r>
    </w:p>
    <w:p w14:paraId="2919D68C" w14:textId="5CC5214A" w:rsidR="00407A9D" w:rsidRPr="006A5848" w:rsidRDefault="001D0E9D" w:rsidP="00407A9D">
      <w:pPr>
        <w:widowControl/>
        <w:jc w:val="left"/>
        <w:rPr>
          <w:rFonts w:asciiTheme="minorEastAsia" w:hAnsiTheme="minorEastAsia"/>
          <w:szCs w:val="21"/>
        </w:rPr>
      </w:pPr>
      <w:r w:rsidRPr="006A5848">
        <w:rPr>
          <w:rFonts w:asciiTheme="minorEastAsia" w:hAnsiTheme="minorEastAsia" w:hint="eastAsia"/>
          <w:szCs w:val="21"/>
        </w:rPr>
        <w:t xml:space="preserve">　　令和</w:t>
      </w:r>
      <w:r w:rsidR="00A34214" w:rsidRPr="006A5848">
        <w:rPr>
          <w:rFonts w:asciiTheme="minorEastAsia" w:hAnsiTheme="minorEastAsia" w:hint="eastAsia"/>
          <w:szCs w:val="21"/>
        </w:rPr>
        <w:t>７</w:t>
      </w:r>
      <w:r w:rsidR="00B63558" w:rsidRPr="006A5848">
        <w:rPr>
          <w:rFonts w:asciiTheme="minorEastAsia" w:hAnsiTheme="minorEastAsia" w:hint="eastAsia"/>
          <w:szCs w:val="21"/>
        </w:rPr>
        <w:t xml:space="preserve">年　</w:t>
      </w:r>
      <w:r w:rsidR="00FE195E" w:rsidRPr="006A5848">
        <w:rPr>
          <w:rFonts w:asciiTheme="minorEastAsia" w:hAnsiTheme="minorEastAsia" w:hint="eastAsia"/>
          <w:szCs w:val="21"/>
        </w:rPr>
        <w:t xml:space="preserve">６月　　</w:t>
      </w:r>
      <w:r w:rsidR="00DA0164" w:rsidRPr="006A5848">
        <w:rPr>
          <w:rFonts w:asciiTheme="minorEastAsia" w:hAnsiTheme="minorEastAsia" w:hint="eastAsia"/>
          <w:szCs w:val="21"/>
        </w:rPr>
        <w:t xml:space="preserve">　　　送付対象者及び送付物の確定</w:t>
      </w:r>
    </w:p>
    <w:p w14:paraId="5F488F06" w14:textId="435ED672" w:rsidR="00407A9D" w:rsidRPr="006A5848" w:rsidRDefault="001D0E9D" w:rsidP="00407A9D">
      <w:pPr>
        <w:widowControl/>
        <w:jc w:val="left"/>
        <w:rPr>
          <w:rFonts w:asciiTheme="minorEastAsia" w:hAnsiTheme="minorEastAsia"/>
          <w:szCs w:val="21"/>
        </w:rPr>
      </w:pPr>
      <w:r w:rsidRPr="006A5848">
        <w:rPr>
          <w:rFonts w:asciiTheme="minorEastAsia" w:hAnsiTheme="minorEastAsia" w:hint="eastAsia"/>
          <w:szCs w:val="21"/>
        </w:rPr>
        <w:t xml:space="preserve">　　令和</w:t>
      </w:r>
      <w:r w:rsidR="00A34214" w:rsidRPr="006A5848">
        <w:rPr>
          <w:rFonts w:asciiTheme="minorEastAsia" w:hAnsiTheme="minorEastAsia" w:hint="eastAsia"/>
          <w:szCs w:val="21"/>
        </w:rPr>
        <w:t>７</w:t>
      </w:r>
      <w:r w:rsidR="00B63558" w:rsidRPr="006A5848">
        <w:rPr>
          <w:rFonts w:asciiTheme="minorEastAsia" w:hAnsiTheme="minorEastAsia" w:hint="eastAsia"/>
          <w:szCs w:val="21"/>
        </w:rPr>
        <w:t>年　６</w:t>
      </w:r>
      <w:r w:rsidR="00DA0164" w:rsidRPr="006A5848">
        <w:rPr>
          <w:rFonts w:asciiTheme="minorEastAsia" w:hAnsiTheme="minorEastAsia" w:hint="eastAsia"/>
          <w:szCs w:val="21"/>
        </w:rPr>
        <w:t>月</w:t>
      </w:r>
      <w:r w:rsidR="00EA473C" w:rsidRPr="006A5848">
        <w:rPr>
          <w:rFonts w:asciiTheme="minorEastAsia" w:hAnsiTheme="minorEastAsia" w:hint="eastAsia"/>
          <w:szCs w:val="21"/>
        </w:rPr>
        <w:t>～７月</w:t>
      </w:r>
      <w:r w:rsidR="00407A9D" w:rsidRPr="006A5848">
        <w:rPr>
          <w:rFonts w:asciiTheme="minorEastAsia" w:hAnsiTheme="minorEastAsia" w:hint="eastAsia"/>
          <w:szCs w:val="21"/>
        </w:rPr>
        <w:t xml:space="preserve">　　</w:t>
      </w:r>
      <w:r w:rsidR="00DA0164" w:rsidRPr="006A5848">
        <w:rPr>
          <w:rFonts w:asciiTheme="minorEastAsia" w:hAnsiTheme="minorEastAsia" w:hint="eastAsia"/>
          <w:szCs w:val="21"/>
        </w:rPr>
        <w:t>送付物の印刷及び封入封緘</w:t>
      </w:r>
    </w:p>
    <w:p w14:paraId="45DB2FAF" w14:textId="66FBF54C" w:rsidR="00EA473C" w:rsidRPr="006A5848" w:rsidRDefault="001D0E9D" w:rsidP="00EA473C">
      <w:pPr>
        <w:widowControl/>
        <w:jc w:val="left"/>
        <w:rPr>
          <w:rFonts w:asciiTheme="minorEastAsia" w:hAnsiTheme="minorEastAsia"/>
          <w:szCs w:val="21"/>
        </w:rPr>
      </w:pPr>
      <w:r w:rsidRPr="006A5848">
        <w:rPr>
          <w:rFonts w:asciiTheme="minorEastAsia" w:hAnsiTheme="minorEastAsia" w:hint="eastAsia"/>
          <w:szCs w:val="21"/>
        </w:rPr>
        <w:t xml:space="preserve">　　令和</w:t>
      </w:r>
      <w:r w:rsidR="00A34214" w:rsidRPr="006A5848">
        <w:rPr>
          <w:rFonts w:asciiTheme="minorEastAsia" w:hAnsiTheme="minorEastAsia" w:hint="eastAsia"/>
          <w:szCs w:val="21"/>
        </w:rPr>
        <w:t>７</w:t>
      </w:r>
      <w:r w:rsidR="00B63558" w:rsidRPr="006A5848">
        <w:rPr>
          <w:rFonts w:asciiTheme="minorEastAsia" w:hAnsiTheme="minorEastAsia" w:hint="eastAsia"/>
          <w:szCs w:val="21"/>
        </w:rPr>
        <w:t>年　７</w:t>
      </w:r>
      <w:r w:rsidR="00DA0164" w:rsidRPr="006A5848">
        <w:rPr>
          <w:rFonts w:asciiTheme="minorEastAsia" w:hAnsiTheme="minorEastAsia" w:hint="eastAsia"/>
          <w:szCs w:val="21"/>
        </w:rPr>
        <w:t>月</w:t>
      </w:r>
      <w:r w:rsidR="00FE195E" w:rsidRPr="006A5848">
        <w:rPr>
          <w:rFonts w:asciiTheme="minorEastAsia" w:hAnsiTheme="minorEastAsia" w:hint="eastAsia"/>
          <w:szCs w:val="21"/>
        </w:rPr>
        <w:t>～８月</w:t>
      </w:r>
      <w:r w:rsidR="00DA0164" w:rsidRPr="006A5848">
        <w:rPr>
          <w:rFonts w:asciiTheme="minorEastAsia" w:hAnsiTheme="minorEastAsia" w:hint="eastAsia"/>
          <w:szCs w:val="21"/>
        </w:rPr>
        <w:t xml:space="preserve">　　送付物の発送</w:t>
      </w:r>
    </w:p>
    <w:p w14:paraId="11309DC7" w14:textId="062922CF" w:rsidR="00407A9D" w:rsidRPr="006A5848" w:rsidRDefault="001D0E9D" w:rsidP="009A4962">
      <w:pPr>
        <w:widowControl/>
        <w:ind w:firstLineChars="200" w:firstLine="420"/>
        <w:jc w:val="left"/>
        <w:rPr>
          <w:rFonts w:asciiTheme="minorEastAsia" w:hAnsiTheme="minorEastAsia"/>
          <w:szCs w:val="21"/>
        </w:rPr>
      </w:pPr>
      <w:r w:rsidRPr="006A5848">
        <w:rPr>
          <w:rFonts w:asciiTheme="minorEastAsia" w:hAnsiTheme="minorEastAsia" w:hint="eastAsia"/>
          <w:szCs w:val="21"/>
        </w:rPr>
        <w:t>令和</w:t>
      </w:r>
      <w:r w:rsidR="00A34214" w:rsidRPr="006A5848">
        <w:rPr>
          <w:rFonts w:asciiTheme="minorEastAsia" w:hAnsiTheme="minorEastAsia" w:hint="eastAsia"/>
          <w:szCs w:val="21"/>
        </w:rPr>
        <w:t>８</w:t>
      </w:r>
      <w:r w:rsidR="00DA0164" w:rsidRPr="006A5848">
        <w:rPr>
          <w:rFonts w:asciiTheme="minorEastAsia" w:hAnsiTheme="minorEastAsia" w:hint="eastAsia"/>
          <w:szCs w:val="21"/>
        </w:rPr>
        <w:t>年　３月</w:t>
      </w:r>
      <w:r w:rsidR="00E44EDC" w:rsidRPr="006A5848">
        <w:rPr>
          <w:rFonts w:asciiTheme="minorEastAsia" w:hAnsiTheme="minorEastAsia" w:hint="eastAsia"/>
          <w:szCs w:val="21"/>
        </w:rPr>
        <w:t xml:space="preserve">　　　</w:t>
      </w:r>
      <w:r w:rsidR="00DA0164" w:rsidRPr="006A5848">
        <w:rPr>
          <w:rFonts w:asciiTheme="minorEastAsia" w:hAnsiTheme="minorEastAsia" w:hint="eastAsia"/>
          <w:szCs w:val="21"/>
        </w:rPr>
        <w:t xml:space="preserve">　　事業効果検証報告書及びコールセンター問い合わせ一覧</w:t>
      </w:r>
      <w:r w:rsidR="00407A9D" w:rsidRPr="006A5848">
        <w:rPr>
          <w:rFonts w:asciiTheme="minorEastAsia" w:hAnsiTheme="minorEastAsia" w:hint="eastAsia"/>
          <w:szCs w:val="21"/>
        </w:rPr>
        <w:t>納品</w:t>
      </w:r>
    </w:p>
    <w:p w14:paraId="1121972A" w14:textId="77777777" w:rsidR="00407A9D" w:rsidRPr="006A5848" w:rsidRDefault="00407A9D" w:rsidP="00407A9D">
      <w:pPr>
        <w:widowControl/>
        <w:jc w:val="left"/>
        <w:rPr>
          <w:rFonts w:asciiTheme="minorEastAsia" w:hAnsiTheme="minorEastAsia"/>
          <w:szCs w:val="21"/>
        </w:rPr>
      </w:pPr>
    </w:p>
    <w:p w14:paraId="50B0DEC1" w14:textId="77777777" w:rsidR="00407A9D" w:rsidRPr="006A5848" w:rsidRDefault="00B3614C" w:rsidP="00407A9D">
      <w:pPr>
        <w:widowControl/>
        <w:jc w:val="left"/>
        <w:rPr>
          <w:rFonts w:asciiTheme="minorEastAsia" w:hAnsiTheme="minorEastAsia"/>
          <w:szCs w:val="21"/>
        </w:rPr>
      </w:pPr>
      <w:r w:rsidRPr="006A5848">
        <w:rPr>
          <w:rFonts w:asciiTheme="minorEastAsia" w:hAnsiTheme="minorEastAsia" w:hint="eastAsia"/>
          <w:szCs w:val="21"/>
        </w:rPr>
        <w:t>1</w:t>
      </w:r>
      <w:r w:rsidR="00BE768A" w:rsidRPr="006A5848">
        <w:rPr>
          <w:rFonts w:asciiTheme="minorEastAsia" w:hAnsiTheme="minorEastAsia"/>
          <w:szCs w:val="21"/>
        </w:rPr>
        <w:t>3</w:t>
      </w:r>
      <w:r w:rsidR="00407A9D" w:rsidRPr="006A5848">
        <w:rPr>
          <w:rFonts w:asciiTheme="minorEastAsia" w:hAnsiTheme="minorEastAsia" w:hint="eastAsia"/>
          <w:szCs w:val="21"/>
        </w:rPr>
        <w:t xml:space="preserve">　その他</w:t>
      </w:r>
    </w:p>
    <w:p w14:paraId="2C5E6A4E" w14:textId="77777777" w:rsidR="00407A9D" w:rsidRPr="006A5848" w:rsidRDefault="00407A9D" w:rsidP="00407A9D">
      <w:pPr>
        <w:widowControl/>
        <w:jc w:val="left"/>
        <w:rPr>
          <w:rFonts w:asciiTheme="minorEastAsia" w:hAnsiTheme="minorEastAsia"/>
          <w:szCs w:val="21"/>
        </w:rPr>
      </w:pPr>
      <w:r w:rsidRPr="006A5848">
        <w:rPr>
          <w:rFonts w:asciiTheme="minorEastAsia" w:hAnsiTheme="minorEastAsia" w:hint="eastAsia"/>
          <w:szCs w:val="21"/>
        </w:rPr>
        <w:t>（１）業務委託契約の締結後、成果品納入までの作業スケジュールを速やかに提出すること。</w:t>
      </w:r>
    </w:p>
    <w:p w14:paraId="3D210428" w14:textId="77777777" w:rsidR="00407A9D" w:rsidRPr="006A5848" w:rsidRDefault="00407A9D" w:rsidP="00407A9D">
      <w:pPr>
        <w:widowControl/>
        <w:jc w:val="left"/>
        <w:rPr>
          <w:rFonts w:asciiTheme="minorEastAsia" w:hAnsiTheme="minorEastAsia"/>
          <w:szCs w:val="21"/>
        </w:rPr>
      </w:pPr>
      <w:r w:rsidRPr="006A5848">
        <w:rPr>
          <w:rFonts w:asciiTheme="minorEastAsia" w:hAnsiTheme="minorEastAsia" w:hint="eastAsia"/>
          <w:szCs w:val="21"/>
        </w:rPr>
        <w:t>（２）広域連合が開催する会議、その他打ち合わせ等へ参加すること。</w:t>
      </w:r>
    </w:p>
    <w:p w14:paraId="36A959DC" w14:textId="582EAB23" w:rsidR="00407A9D" w:rsidRPr="006A5848" w:rsidRDefault="00407A9D" w:rsidP="00407A9D">
      <w:pPr>
        <w:widowControl/>
        <w:ind w:left="420" w:hangingChars="200" w:hanging="420"/>
        <w:jc w:val="left"/>
        <w:rPr>
          <w:rFonts w:asciiTheme="minorEastAsia" w:hAnsiTheme="minorEastAsia"/>
          <w:szCs w:val="21"/>
        </w:rPr>
      </w:pPr>
      <w:r w:rsidRPr="006A5848">
        <w:rPr>
          <w:rFonts w:asciiTheme="minorEastAsia" w:hAnsiTheme="minorEastAsia" w:hint="eastAsia"/>
          <w:szCs w:val="21"/>
        </w:rPr>
        <w:t>（３）成果品納入後に実施する検査において、成果品に補正が必要な場合は遅滞なく当該補正を行うこと。</w:t>
      </w:r>
    </w:p>
    <w:p w14:paraId="19E912E8" w14:textId="77777777" w:rsidR="00407A9D" w:rsidRPr="006A5848" w:rsidRDefault="00407A9D" w:rsidP="00407A9D">
      <w:pPr>
        <w:widowControl/>
        <w:jc w:val="left"/>
        <w:rPr>
          <w:rFonts w:asciiTheme="minorEastAsia" w:hAnsiTheme="minorEastAsia"/>
          <w:szCs w:val="21"/>
        </w:rPr>
      </w:pPr>
      <w:r w:rsidRPr="006A5848">
        <w:rPr>
          <w:rFonts w:asciiTheme="minorEastAsia" w:hAnsiTheme="minorEastAsia" w:hint="eastAsia"/>
          <w:szCs w:val="21"/>
        </w:rPr>
        <w:t>（４）本業務で作成されたデータの著作権は、広域連合に帰属する。</w:t>
      </w:r>
    </w:p>
    <w:p w14:paraId="2ABD4FAD" w14:textId="74DF3AC6" w:rsidR="005E3E10" w:rsidRPr="006A5848" w:rsidRDefault="00407A9D" w:rsidP="00F82B72">
      <w:pPr>
        <w:widowControl/>
        <w:ind w:left="420" w:hangingChars="200" w:hanging="420"/>
        <w:jc w:val="left"/>
        <w:rPr>
          <w:rFonts w:asciiTheme="minorEastAsia" w:hAnsiTheme="minorEastAsia"/>
          <w:szCs w:val="21"/>
        </w:rPr>
      </w:pPr>
      <w:r w:rsidRPr="006A5848">
        <w:rPr>
          <w:rFonts w:asciiTheme="minorEastAsia" w:hAnsiTheme="minorEastAsia" w:hint="eastAsia"/>
          <w:szCs w:val="21"/>
        </w:rPr>
        <w:t>（５）本仕様に定めのないことや本仕様に疑義が生じた場合は、契約者双方が協議して決定すること。</w:t>
      </w:r>
    </w:p>
    <w:p w14:paraId="32DEAA80" w14:textId="4BE65567" w:rsidR="000E39C2" w:rsidRPr="006A5848" w:rsidRDefault="000E39C2" w:rsidP="000E39C2">
      <w:pPr>
        <w:widowControl/>
        <w:jc w:val="left"/>
        <w:rPr>
          <w:rFonts w:asciiTheme="minorEastAsia" w:hAnsiTheme="minorEastAsia"/>
          <w:szCs w:val="21"/>
        </w:rPr>
      </w:pPr>
      <w:r w:rsidRPr="006A5848">
        <w:rPr>
          <w:rFonts w:asciiTheme="minorEastAsia" w:hAnsiTheme="minorEastAsia" w:hint="eastAsia"/>
          <w:szCs w:val="21"/>
        </w:rPr>
        <w:t>（６）本業務を行うために使用したデータについては、業務完了後、</w:t>
      </w:r>
      <w:r w:rsidR="00814C04" w:rsidRPr="006A5848">
        <w:rPr>
          <w:rFonts w:asciiTheme="minorEastAsia" w:hAnsiTheme="minorEastAsia" w:hint="eastAsia"/>
          <w:szCs w:val="21"/>
        </w:rPr>
        <w:t>直ちに廃棄</w:t>
      </w:r>
      <w:r w:rsidRPr="006A5848">
        <w:rPr>
          <w:rFonts w:asciiTheme="minorEastAsia" w:hAnsiTheme="minorEastAsia" w:hint="eastAsia"/>
          <w:szCs w:val="21"/>
        </w:rPr>
        <w:t>すること。</w:t>
      </w:r>
    </w:p>
    <w:sectPr w:rsidR="000E39C2" w:rsidRPr="006A5848" w:rsidSect="00466EA5">
      <w:headerReference w:type="default" r:id="rId8"/>
      <w:footerReference w:type="default" r:id="rId9"/>
      <w:pgSz w:w="11906" w:h="16838" w:code="9"/>
      <w:pgMar w:top="1134" w:right="1134" w:bottom="1134" w:left="1134" w:header="851" w:footer="851"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C1BA9" w14:textId="77777777" w:rsidR="00D41697" w:rsidRDefault="00D41697" w:rsidP="0082684A">
      <w:r>
        <w:separator/>
      </w:r>
    </w:p>
  </w:endnote>
  <w:endnote w:type="continuationSeparator" w:id="0">
    <w:p w14:paraId="0B9342C4" w14:textId="77777777" w:rsidR="00D41697" w:rsidRDefault="00D41697" w:rsidP="0082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34665"/>
      <w:docPartObj>
        <w:docPartGallery w:val="Page Numbers (Bottom of Page)"/>
        <w:docPartUnique/>
      </w:docPartObj>
    </w:sdtPr>
    <w:sdtEndPr/>
    <w:sdtContent>
      <w:p w14:paraId="28FA6073" w14:textId="342B9A9F" w:rsidR="001D492D" w:rsidRDefault="001D492D" w:rsidP="001D492D">
        <w:pPr>
          <w:pStyle w:val="a5"/>
          <w:jc w:val="center"/>
        </w:pPr>
        <w:r>
          <w:fldChar w:fldCharType="begin"/>
        </w:r>
        <w:r>
          <w:instrText>PAGE   \* MERGEFORMAT</w:instrText>
        </w:r>
        <w:r>
          <w:fldChar w:fldCharType="separate"/>
        </w:r>
        <w:r w:rsidR="00466EA5" w:rsidRPr="00466EA5">
          <w:rPr>
            <w:noProof/>
            <w:lang w:val="ja-JP"/>
          </w:rPr>
          <w:t>3</w:t>
        </w:r>
        <w:r>
          <w:fldChar w:fldCharType="end"/>
        </w:r>
      </w:p>
    </w:sdtContent>
  </w:sdt>
  <w:p w14:paraId="4DBC9692" w14:textId="77777777" w:rsidR="001D492D" w:rsidRDefault="001D49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BF11E" w14:textId="77777777" w:rsidR="00D41697" w:rsidRDefault="00D41697" w:rsidP="0082684A">
      <w:r>
        <w:separator/>
      </w:r>
    </w:p>
  </w:footnote>
  <w:footnote w:type="continuationSeparator" w:id="0">
    <w:p w14:paraId="2DDCCC99" w14:textId="77777777" w:rsidR="00D41697" w:rsidRDefault="00D41697" w:rsidP="00826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F25C" w14:textId="77777777" w:rsidR="00A37015" w:rsidRDefault="00A37015" w:rsidP="00F55D3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374"/>
    <w:multiLevelType w:val="hybridMultilevel"/>
    <w:tmpl w:val="E334EFDE"/>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775F0"/>
    <w:multiLevelType w:val="hybridMultilevel"/>
    <w:tmpl w:val="4CDC0268"/>
    <w:lvl w:ilvl="0" w:tplc="78DACC50">
      <w:start w:val="1"/>
      <w:numFmt w:val="decimalFullWidth"/>
      <w:lvlText w:val="（%1）"/>
      <w:lvlJc w:val="left"/>
      <w:pPr>
        <w:ind w:left="720" w:hanging="720"/>
      </w:pPr>
      <w:rPr>
        <w:rFonts w:hint="default"/>
      </w:rPr>
    </w:lvl>
    <w:lvl w:ilvl="1" w:tplc="C4C09E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5E319F"/>
    <w:multiLevelType w:val="hybridMultilevel"/>
    <w:tmpl w:val="AAC4A1F2"/>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8F41CE"/>
    <w:multiLevelType w:val="hybridMultilevel"/>
    <w:tmpl w:val="16F8B168"/>
    <w:lvl w:ilvl="0" w:tplc="A3A6B7E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3F267A7"/>
    <w:multiLevelType w:val="hybridMultilevel"/>
    <w:tmpl w:val="098EFBB8"/>
    <w:lvl w:ilvl="0" w:tplc="0409001B">
      <w:start w:val="1"/>
      <w:numFmt w:val="lowerRoman"/>
      <w:lvlText w:val="%1."/>
      <w:lvlJc w:val="righ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EFB4448"/>
    <w:multiLevelType w:val="hybridMultilevel"/>
    <w:tmpl w:val="098EFBB8"/>
    <w:lvl w:ilvl="0" w:tplc="0409001B">
      <w:start w:val="1"/>
      <w:numFmt w:val="lowerRoman"/>
      <w:lvlText w:val="%1."/>
      <w:lvlJc w:val="righ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B9D4841"/>
    <w:multiLevelType w:val="hybridMultilevel"/>
    <w:tmpl w:val="64720590"/>
    <w:lvl w:ilvl="0" w:tplc="4D06541E">
      <w:start w:val="1"/>
      <w:numFmt w:val="decimal"/>
      <w:lvlText w:val="(%1)"/>
      <w:lvlJc w:val="left"/>
      <w:pPr>
        <w:ind w:left="66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4215836"/>
    <w:multiLevelType w:val="hybridMultilevel"/>
    <w:tmpl w:val="21D2D0E4"/>
    <w:lvl w:ilvl="0" w:tplc="30A46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70453A"/>
    <w:multiLevelType w:val="hybridMultilevel"/>
    <w:tmpl w:val="FB2419C8"/>
    <w:lvl w:ilvl="0" w:tplc="2A36CDD4">
      <w:start w:val="2"/>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9EA5BD4"/>
    <w:multiLevelType w:val="hybridMultilevel"/>
    <w:tmpl w:val="D4D81C90"/>
    <w:lvl w:ilvl="0" w:tplc="EEC832BC">
      <w:start w:val="1"/>
      <w:numFmt w:val="decimal"/>
      <w:lvlText w:val="(%1)"/>
      <w:lvlJc w:val="left"/>
      <w:pPr>
        <w:ind w:left="570" w:hanging="46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5C5A2858"/>
    <w:multiLevelType w:val="hybridMultilevel"/>
    <w:tmpl w:val="3708BE98"/>
    <w:lvl w:ilvl="0" w:tplc="39CA4E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8D04C5"/>
    <w:multiLevelType w:val="hybridMultilevel"/>
    <w:tmpl w:val="B6A4627E"/>
    <w:lvl w:ilvl="0" w:tplc="3848A4E0">
      <w:start w:val="1"/>
      <w:numFmt w:val="iroha"/>
      <w:lvlText w:val="(%1)"/>
      <w:lvlJc w:val="left"/>
      <w:pPr>
        <w:ind w:left="1215" w:hanging="55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79324010"/>
    <w:multiLevelType w:val="hybridMultilevel"/>
    <w:tmpl w:val="7ED66F28"/>
    <w:lvl w:ilvl="0" w:tplc="5768C454">
      <w:start w:val="1"/>
      <w:numFmt w:val="iroha"/>
      <w:lvlText w:val="(%1)"/>
      <w:lvlJc w:val="left"/>
      <w:pPr>
        <w:ind w:left="1095" w:hanging="43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10"/>
  </w:num>
  <w:num w:numId="8">
    <w:abstractNumId w:val="1"/>
  </w:num>
  <w:num w:numId="9">
    <w:abstractNumId w:val="4"/>
  </w:num>
  <w:num w:numId="10">
    <w:abstractNumId w:val="0"/>
  </w:num>
  <w:num w:numId="11">
    <w:abstractNumId w:val="7"/>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568"/>
    <w:rsid w:val="0000326D"/>
    <w:rsid w:val="00014126"/>
    <w:rsid w:val="00032447"/>
    <w:rsid w:val="000516C4"/>
    <w:rsid w:val="00057A0B"/>
    <w:rsid w:val="00062B5D"/>
    <w:rsid w:val="00071D84"/>
    <w:rsid w:val="000829B9"/>
    <w:rsid w:val="000846BA"/>
    <w:rsid w:val="00095ECF"/>
    <w:rsid w:val="000A0331"/>
    <w:rsid w:val="000A28CA"/>
    <w:rsid w:val="000C6388"/>
    <w:rsid w:val="000D1DEB"/>
    <w:rsid w:val="000D2658"/>
    <w:rsid w:val="000E2F88"/>
    <w:rsid w:val="000E3438"/>
    <w:rsid w:val="000E39C2"/>
    <w:rsid w:val="000E4A47"/>
    <w:rsid w:val="000F5144"/>
    <w:rsid w:val="00106982"/>
    <w:rsid w:val="001222CB"/>
    <w:rsid w:val="00123759"/>
    <w:rsid w:val="00126D0E"/>
    <w:rsid w:val="0014167E"/>
    <w:rsid w:val="00155A67"/>
    <w:rsid w:val="00174762"/>
    <w:rsid w:val="00180938"/>
    <w:rsid w:val="001A5E4F"/>
    <w:rsid w:val="001B1FC1"/>
    <w:rsid w:val="001B6342"/>
    <w:rsid w:val="001D0E9D"/>
    <w:rsid w:val="001D327E"/>
    <w:rsid w:val="001D492D"/>
    <w:rsid w:val="002178C1"/>
    <w:rsid w:val="002178D5"/>
    <w:rsid w:val="00220FA4"/>
    <w:rsid w:val="00236E61"/>
    <w:rsid w:val="00237066"/>
    <w:rsid w:val="00237896"/>
    <w:rsid w:val="002540DB"/>
    <w:rsid w:val="00257D26"/>
    <w:rsid w:val="00295276"/>
    <w:rsid w:val="002A418F"/>
    <w:rsid w:val="002A4A25"/>
    <w:rsid w:val="002B0866"/>
    <w:rsid w:val="002B376F"/>
    <w:rsid w:val="002C02C7"/>
    <w:rsid w:val="002C210D"/>
    <w:rsid w:val="002C26AD"/>
    <w:rsid w:val="002F2378"/>
    <w:rsid w:val="002F492F"/>
    <w:rsid w:val="00301342"/>
    <w:rsid w:val="00302A74"/>
    <w:rsid w:val="00332D17"/>
    <w:rsid w:val="0033638B"/>
    <w:rsid w:val="00337851"/>
    <w:rsid w:val="00356DB6"/>
    <w:rsid w:val="0036330A"/>
    <w:rsid w:val="00367FFA"/>
    <w:rsid w:val="0037319A"/>
    <w:rsid w:val="0037740A"/>
    <w:rsid w:val="00382B92"/>
    <w:rsid w:val="00394029"/>
    <w:rsid w:val="003C43A0"/>
    <w:rsid w:val="003D17B4"/>
    <w:rsid w:val="003D303D"/>
    <w:rsid w:val="003D4953"/>
    <w:rsid w:val="003D7D39"/>
    <w:rsid w:val="003E0A5E"/>
    <w:rsid w:val="00402C13"/>
    <w:rsid w:val="00404F58"/>
    <w:rsid w:val="00407A9D"/>
    <w:rsid w:val="0041368A"/>
    <w:rsid w:val="004354D3"/>
    <w:rsid w:val="00437D2F"/>
    <w:rsid w:val="00441A28"/>
    <w:rsid w:val="00466EA5"/>
    <w:rsid w:val="004728E2"/>
    <w:rsid w:val="00473C56"/>
    <w:rsid w:val="00476967"/>
    <w:rsid w:val="00492BC4"/>
    <w:rsid w:val="004A1DFC"/>
    <w:rsid w:val="004B3508"/>
    <w:rsid w:val="004B41FF"/>
    <w:rsid w:val="004C7708"/>
    <w:rsid w:val="004D3DD5"/>
    <w:rsid w:val="00503928"/>
    <w:rsid w:val="005104F5"/>
    <w:rsid w:val="00544155"/>
    <w:rsid w:val="005446AD"/>
    <w:rsid w:val="005507CD"/>
    <w:rsid w:val="00552043"/>
    <w:rsid w:val="00563602"/>
    <w:rsid w:val="005A5C90"/>
    <w:rsid w:val="005A5FAE"/>
    <w:rsid w:val="005B1939"/>
    <w:rsid w:val="005B4724"/>
    <w:rsid w:val="005D4BFB"/>
    <w:rsid w:val="005E3E10"/>
    <w:rsid w:val="005E59C0"/>
    <w:rsid w:val="006248E2"/>
    <w:rsid w:val="00634D61"/>
    <w:rsid w:val="00641A60"/>
    <w:rsid w:val="00643937"/>
    <w:rsid w:val="0066522C"/>
    <w:rsid w:val="00676CD4"/>
    <w:rsid w:val="006A5848"/>
    <w:rsid w:val="006C7C30"/>
    <w:rsid w:val="006D1208"/>
    <w:rsid w:val="006D5EB2"/>
    <w:rsid w:val="006E0538"/>
    <w:rsid w:val="006F7838"/>
    <w:rsid w:val="006F7B64"/>
    <w:rsid w:val="00701D2A"/>
    <w:rsid w:val="00702E24"/>
    <w:rsid w:val="00710D6E"/>
    <w:rsid w:val="0071521A"/>
    <w:rsid w:val="0071649A"/>
    <w:rsid w:val="00722C60"/>
    <w:rsid w:val="00724C7B"/>
    <w:rsid w:val="0072529A"/>
    <w:rsid w:val="00733112"/>
    <w:rsid w:val="0076192F"/>
    <w:rsid w:val="00764765"/>
    <w:rsid w:val="0076560D"/>
    <w:rsid w:val="007679B4"/>
    <w:rsid w:val="00791858"/>
    <w:rsid w:val="00795CA0"/>
    <w:rsid w:val="007C0128"/>
    <w:rsid w:val="007C3173"/>
    <w:rsid w:val="007C4D4B"/>
    <w:rsid w:val="007F1153"/>
    <w:rsid w:val="00814C04"/>
    <w:rsid w:val="008232FB"/>
    <w:rsid w:val="0082684A"/>
    <w:rsid w:val="0083096F"/>
    <w:rsid w:val="00850399"/>
    <w:rsid w:val="0085141E"/>
    <w:rsid w:val="0089180F"/>
    <w:rsid w:val="0089553F"/>
    <w:rsid w:val="008C08D4"/>
    <w:rsid w:val="008E00DF"/>
    <w:rsid w:val="008E4384"/>
    <w:rsid w:val="008F71B7"/>
    <w:rsid w:val="0092041B"/>
    <w:rsid w:val="00922B0B"/>
    <w:rsid w:val="009317CF"/>
    <w:rsid w:val="0095303B"/>
    <w:rsid w:val="00955AE6"/>
    <w:rsid w:val="00966646"/>
    <w:rsid w:val="009A4962"/>
    <w:rsid w:val="009B572C"/>
    <w:rsid w:val="009B6E92"/>
    <w:rsid w:val="009C3507"/>
    <w:rsid w:val="009D18B8"/>
    <w:rsid w:val="009F4AEF"/>
    <w:rsid w:val="00A036DF"/>
    <w:rsid w:val="00A34214"/>
    <w:rsid w:val="00A34B50"/>
    <w:rsid w:val="00A37015"/>
    <w:rsid w:val="00A370D5"/>
    <w:rsid w:val="00A526BC"/>
    <w:rsid w:val="00A55359"/>
    <w:rsid w:val="00A60A53"/>
    <w:rsid w:val="00A613ED"/>
    <w:rsid w:val="00A6706F"/>
    <w:rsid w:val="00A755F9"/>
    <w:rsid w:val="00A82555"/>
    <w:rsid w:val="00A96EA1"/>
    <w:rsid w:val="00AA0917"/>
    <w:rsid w:val="00AB13BE"/>
    <w:rsid w:val="00AB179D"/>
    <w:rsid w:val="00B011CB"/>
    <w:rsid w:val="00B3614C"/>
    <w:rsid w:val="00B53F26"/>
    <w:rsid w:val="00B63558"/>
    <w:rsid w:val="00BA7D26"/>
    <w:rsid w:val="00BD664A"/>
    <w:rsid w:val="00BE3384"/>
    <w:rsid w:val="00BE768A"/>
    <w:rsid w:val="00BF1F00"/>
    <w:rsid w:val="00BF75C7"/>
    <w:rsid w:val="00C01355"/>
    <w:rsid w:val="00C21F57"/>
    <w:rsid w:val="00C40904"/>
    <w:rsid w:val="00C61B42"/>
    <w:rsid w:val="00C71C69"/>
    <w:rsid w:val="00C77CDA"/>
    <w:rsid w:val="00CB60A1"/>
    <w:rsid w:val="00CD0FFB"/>
    <w:rsid w:val="00CF4270"/>
    <w:rsid w:val="00D02293"/>
    <w:rsid w:val="00D044BC"/>
    <w:rsid w:val="00D22B16"/>
    <w:rsid w:val="00D26946"/>
    <w:rsid w:val="00D36A5E"/>
    <w:rsid w:val="00D41697"/>
    <w:rsid w:val="00D47411"/>
    <w:rsid w:val="00D567F7"/>
    <w:rsid w:val="00D676F4"/>
    <w:rsid w:val="00D72ABF"/>
    <w:rsid w:val="00D731C4"/>
    <w:rsid w:val="00D7465D"/>
    <w:rsid w:val="00D77E09"/>
    <w:rsid w:val="00D8006D"/>
    <w:rsid w:val="00D8477C"/>
    <w:rsid w:val="00D84F9F"/>
    <w:rsid w:val="00D905BF"/>
    <w:rsid w:val="00D968F2"/>
    <w:rsid w:val="00DA0164"/>
    <w:rsid w:val="00DD40CD"/>
    <w:rsid w:val="00DF1F8A"/>
    <w:rsid w:val="00E1788B"/>
    <w:rsid w:val="00E26A11"/>
    <w:rsid w:val="00E3019B"/>
    <w:rsid w:val="00E40311"/>
    <w:rsid w:val="00E44EDC"/>
    <w:rsid w:val="00E5203E"/>
    <w:rsid w:val="00E547A6"/>
    <w:rsid w:val="00E60AFE"/>
    <w:rsid w:val="00E670D8"/>
    <w:rsid w:val="00E73AB2"/>
    <w:rsid w:val="00E87568"/>
    <w:rsid w:val="00E90172"/>
    <w:rsid w:val="00EA473C"/>
    <w:rsid w:val="00ED5A70"/>
    <w:rsid w:val="00EE34B7"/>
    <w:rsid w:val="00EE4DE7"/>
    <w:rsid w:val="00EE620B"/>
    <w:rsid w:val="00F038CD"/>
    <w:rsid w:val="00F3129B"/>
    <w:rsid w:val="00F42E59"/>
    <w:rsid w:val="00F44239"/>
    <w:rsid w:val="00F55D34"/>
    <w:rsid w:val="00F71969"/>
    <w:rsid w:val="00F75D96"/>
    <w:rsid w:val="00F80461"/>
    <w:rsid w:val="00F82B72"/>
    <w:rsid w:val="00F86FA1"/>
    <w:rsid w:val="00FB4BB7"/>
    <w:rsid w:val="00FC1B52"/>
    <w:rsid w:val="00FC2FD9"/>
    <w:rsid w:val="00FC36ED"/>
    <w:rsid w:val="00FD2192"/>
    <w:rsid w:val="00FE1432"/>
    <w:rsid w:val="00FE195E"/>
    <w:rsid w:val="00FF5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233E130"/>
  <w15:docId w15:val="{039DAE61-824F-4F38-B68C-F5D5CC65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84A"/>
    <w:pPr>
      <w:tabs>
        <w:tab w:val="center" w:pos="4252"/>
        <w:tab w:val="right" w:pos="8504"/>
      </w:tabs>
      <w:snapToGrid w:val="0"/>
    </w:pPr>
  </w:style>
  <w:style w:type="character" w:customStyle="1" w:styleId="a4">
    <w:name w:val="ヘッダー (文字)"/>
    <w:basedOn w:val="a0"/>
    <w:link w:val="a3"/>
    <w:uiPriority w:val="99"/>
    <w:rsid w:val="0082684A"/>
  </w:style>
  <w:style w:type="paragraph" w:styleId="a5">
    <w:name w:val="footer"/>
    <w:basedOn w:val="a"/>
    <w:link w:val="a6"/>
    <w:uiPriority w:val="99"/>
    <w:unhideWhenUsed/>
    <w:rsid w:val="0082684A"/>
    <w:pPr>
      <w:tabs>
        <w:tab w:val="center" w:pos="4252"/>
        <w:tab w:val="right" w:pos="8504"/>
      </w:tabs>
      <w:snapToGrid w:val="0"/>
    </w:pPr>
  </w:style>
  <w:style w:type="character" w:customStyle="1" w:styleId="a6">
    <w:name w:val="フッター (文字)"/>
    <w:basedOn w:val="a0"/>
    <w:link w:val="a5"/>
    <w:uiPriority w:val="99"/>
    <w:rsid w:val="0082684A"/>
  </w:style>
  <w:style w:type="table" w:styleId="a7">
    <w:name w:val="Table Grid"/>
    <w:basedOn w:val="a1"/>
    <w:uiPriority w:val="59"/>
    <w:rsid w:val="00CB6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09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0917"/>
    <w:rPr>
      <w:rFonts w:asciiTheme="majorHAnsi" w:eastAsiaTheme="majorEastAsia" w:hAnsiTheme="majorHAnsi" w:cstheme="majorBidi"/>
      <w:sz w:val="18"/>
      <w:szCs w:val="18"/>
    </w:rPr>
  </w:style>
  <w:style w:type="paragraph" w:styleId="aa">
    <w:name w:val="List Paragraph"/>
    <w:basedOn w:val="a"/>
    <w:uiPriority w:val="34"/>
    <w:qFormat/>
    <w:rsid w:val="005507CD"/>
    <w:pPr>
      <w:ind w:leftChars="400" w:left="840"/>
    </w:pPr>
  </w:style>
  <w:style w:type="paragraph" w:styleId="ab">
    <w:name w:val="Date"/>
    <w:basedOn w:val="a"/>
    <w:next w:val="a"/>
    <w:link w:val="ac"/>
    <w:uiPriority w:val="99"/>
    <w:semiHidden/>
    <w:unhideWhenUsed/>
    <w:rsid w:val="00B3614C"/>
  </w:style>
  <w:style w:type="character" w:customStyle="1" w:styleId="ac">
    <w:name w:val="日付 (文字)"/>
    <w:basedOn w:val="a0"/>
    <w:link w:val="ab"/>
    <w:uiPriority w:val="99"/>
    <w:semiHidden/>
    <w:rsid w:val="00B36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2009">
      <w:bodyDiv w:val="1"/>
      <w:marLeft w:val="0"/>
      <w:marRight w:val="0"/>
      <w:marTop w:val="0"/>
      <w:marBottom w:val="0"/>
      <w:divBdr>
        <w:top w:val="none" w:sz="0" w:space="0" w:color="auto"/>
        <w:left w:val="none" w:sz="0" w:space="0" w:color="auto"/>
        <w:bottom w:val="none" w:sz="0" w:space="0" w:color="auto"/>
        <w:right w:val="none" w:sz="0" w:space="0" w:color="auto"/>
      </w:divBdr>
      <w:divsChild>
        <w:div w:id="37939935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21333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F6016-064B-4A65-85A4-1D6E6195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3</Pages>
  <Words>425</Words>
  <Characters>2427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PC23012</cp:lastModifiedBy>
  <cp:revision>58</cp:revision>
  <cp:lastPrinted>2025-01-15T00:44:00Z</cp:lastPrinted>
  <dcterms:created xsi:type="dcterms:W3CDTF">2022-05-19T09:49:00Z</dcterms:created>
  <dcterms:modified xsi:type="dcterms:W3CDTF">2025-02-19T00:39:00Z</dcterms:modified>
</cp:coreProperties>
</file>